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DECRETO N° 1828</w:t>
      </w:r>
    </w:p>
    <w:p w:rsidR="006120DB" w:rsidRDefault="006120DB" w:rsidP="00A34C40">
      <w:pPr>
        <w:spacing w:after="0" w:line="240" w:lineRule="auto"/>
        <w:jc w:val="center"/>
        <w:rPr>
          <w:rFonts w:ascii="Times New Roman" w:eastAsia="Times New Roman" w:hAnsi="Times New Roman" w:cs="Times New Roman"/>
          <w:b/>
          <w:bCs/>
          <w:sz w:val="24"/>
          <w:szCs w:val="24"/>
          <w:lang w:eastAsia="es-CO"/>
        </w:rPr>
      </w:pPr>
    </w:p>
    <w:p w:rsidR="00A34C40" w:rsidRDefault="00A34C40" w:rsidP="00A34C40">
      <w:pPr>
        <w:spacing w:after="0" w:line="240" w:lineRule="auto"/>
        <w:jc w:val="center"/>
        <w:rPr>
          <w:rFonts w:ascii="Times New Roman" w:eastAsia="Times New Roman" w:hAnsi="Times New Roman" w:cs="Times New Roman"/>
          <w:b/>
          <w:bCs/>
          <w:sz w:val="24"/>
          <w:szCs w:val="24"/>
          <w:lang w:eastAsia="es-CO"/>
        </w:rPr>
      </w:pPr>
      <w:r w:rsidRPr="006120DB">
        <w:rPr>
          <w:rFonts w:ascii="Times New Roman" w:eastAsia="Times New Roman" w:hAnsi="Times New Roman" w:cs="Times New Roman"/>
          <w:b/>
          <w:bCs/>
          <w:sz w:val="24"/>
          <w:szCs w:val="24"/>
          <w:lang w:eastAsia="es-CO"/>
        </w:rPr>
        <w:t>27-08-2013</w:t>
      </w:r>
    </w:p>
    <w:p w:rsidR="006120DB" w:rsidRPr="006120DB" w:rsidRDefault="006120DB" w:rsidP="00A34C40">
      <w:pPr>
        <w:spacing w:after="0" w:line="240" w:lineRule="auto"/>
        <w:jc w:val="center"/>
        <w:rPr>
          <w:rFonts w:ascii="Times New Roman" w:eastAsia="Times New Roman" w:hAnsi="Times New Roman" w:cs="Times New Roman"/>
          <w:sz w:val="24"/>
          <w:szCs w:val="24"/>
          <w:lang w:eastAsia="es-CO"/>
        </w:rPr>
      </w:pP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MINISTERIO DE HACIENDA Y CRÉDITO PÚBLICO</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 </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 </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proofErr w:type="gramStart"/>
      <w:r w:rsidRPr="006120DB">
        <w:rPr>
          <w:rFonts w:ascii="Times New Roman" w:eastAsia="Times New Roman" w:hAnsi="Times New Roman" w:cs="Times New Roman"/>
          <w:i/>
          <w:iCs/>
          <w:sz w:val="24"/>
          <w:szCs w:val="24"/>
          <w:lang w:eastAsia="es-CO"/>
        </w:rPr>
        <w:t>por</w:t>
      </w:r>
      <w:proofErr w:type="gramEnd"/>
      <w:r w:rsidRPr="006120DB">
        <w:rPr>
          <w:rFonts w:ascii="Times New Roman" w:eastAsia="Times New Roman" w:hAnsi="Times New Roman" w:cs="Times New Roman"/>
          <w:i/>
          <w:iCs/>
          <w:sz w:val="24"/>
          <w:szCs w:val="24"/>
          <w:lang w:eastAsia="es-CO"/>
        </w:rPr>
        <w:t xml:space="preserve"> medio del cual se reglamenta parcialmente la Ley 1607 de 2012.</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 Presidente de la República de Colombia, en uso de sus facultades constitucionales y legales, en especial de las consagradas en los numerales 11 y 20 del artículo 189 de la Constitución Política, y los artículos 26, 27 y 37 de la Ley 1607 de 2012 y en desarrollo de lo previsto por el artículo 20 de la misma ley.</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CONSIDERANDO: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Que la Ley 1607 de 2012 creó, a partir del 1° de enero de 2013, el impuesto sobre la renta para la Equidad - CREE, el cual se consagra como el aporte con el que contribuyen las sociedades y personas jurídicas y asimiladas contribuyentes declarantes del impuesto sobre la renta, nacionales y extranjeras, en beneficio de los trabajadores, la generación de empleo y la inversión social.</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Que la Ley 1607 de 2012, faculta al Gobierno Nacional para implementar el sistema de retención del impuesto sobre la renta para la Equidad - CREE.</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Que con el fin de facilitar, asegurar y acelerar el recaudo de este impuesto, el artículo 37 de la Ley 1607 de 2012 establece que el Gobierno Nacional podrá establecer retenciones en la fuente en el impuesto sobre la renta para la equidad CREE y determinará los porcentajes tomando en cuenta la cuantía de los pagos o abonos en cuenta, y la tarifa del impuesto, así como los cambios legislativos que tengan incidencia en dicha tarifa.</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Que adicionalmente, a partir del 1° de enero de 2014, la Ley 1607 de 2012 exonera del pago de las cotizaciones al Sistema General de Seguridad Social en Salud a las sociedades y personas jurídicas y asimiladas contribuyentes declarantes del impuesto sobre la renta y complementarios y sujetos pasivos del impuesto sobre la renta para la equidad - CREE, y a las personas naturales empleadoras de al menos dos (2) trabajadores, por sus empleados que devenguen, individualmente considerados, menos de diez (10) salarios mínimos mensuales legales vigentes.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Que cumplida la formalidad prevista en el numeral 8 del artículo 8° del Código de Procedimiento Administrativo y de lo Contencioso Administrativo en relación con el texto del presente Decreto,</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DECRETA:</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lastRenderedPageBreak/>
        <w:t>Artículo 1°.</w:t>
      </w:r>
      <w:r w:rsidRPr="006120DB">
        <w:rPr>
          <w:rFonts w:ascii="Times New Roman" w:eastAsia="Times New Roman" w:hAnsi="Times New Roman" w:cs="Times New Roman"/>
          <w:sz w:val="24"/>
          <w:szCs w:val="24"/>
          <w:lang w:eastAsia="es-CO"/>
        </w:rPr>
        <w:t> </w:t>
      </w:r>
      <w:r w:rsidRPr="006120DB">
        <w:rPr>
          <w:rFonts w:ascii="Times New Roman" w:eastAsia="Times New Roman" w:hAnsi="Times New Roman" w:cs="Times New Roman"/>
          <w:i/>
          <w:iCs/>
          <w:sz w:val="24"/>
          <w:szCs w:val="24"/>
          <w:lang w:eastAsia="es-CO"/>
        </w:rPr>
        <w:t>Contribuyentes sujetos pasivos del Impuesto sobre la Renta para la Equidad – CREE. </w:t>
      </w:r>
      <w:r w:rsidRPr="006120DB">
        <w:rPr>
          <w:rFonts w:ascii="Times New Roman" w:eastAsia="Times New Roman" w:hAnsi="Times New Roman" w:cs="Times New Roman"/>
          <w:sz w:val="24"/>
          <w:szCs w:val="24"/>
          <w:lang w:eastAsia="es-CO"/>
        </w:rPr>
        <w:t>De conformidad con el artículo 20 de la Ley 1607 de 2012, son sujetos pasivos del impuesto sobre la renta para la equidad - CREE, las sociedades, personas jurídicas y asimiladas contribuyentes declarantes del impuesto sobre la renta y complementarios y las sociedades y entidades extranjeras contribuyentes declarantes del impuesto sobre la renta, por sus ingresos de fuente nacional obtenidos mediante sucursales y establecimientos permanentes.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No son sujetos pasivos del impuesto sobre la renta para la equidad - CREE las entidades sin ánimo de lucro, así como las sociedades declaradas como zonas francas a 31 de diciembre de 2012, o aquellas que a dicha fecha hubieren radicado la respectiva solicitud ante el Comité Intersectorial de Zonas Francas, y los usuarios que se hayan calificado o se califiquen a futuro en estas que se encuentren sujetos a la tarifa especial del impuesto sobre la renta del quince por ciento (15%) establecida en el inciso 1° del </w:t>
      </w:r>
      <w:hyperlink r:id="rId5" w:tooltip="Estatuto Tributario CETA" w:history="1">
        <w:r w:rsidRPr="006120DB">
          <w:rPr>
            <w:rFonts w:ascii="Times New Roman" w:eastAsia="Times New Roman" w:hAnsi="Times New Roman" w:cs="Times New Roman"/>
            <w:sz w:val="24"/>
            <w:szCs w:val="24"/>
            <w:lang w:eastAsia="es-CO"/>
          </w:rPr>
          <w:t>artículo 240-1</w:t>
        </w:r>
      </w:hyperlink>
      <w:r w:rsidRPr="006120DB">
        <w:rPr>
          <w:rFonts w:ascii="Times New Roman" w:eastAsia="Times New Roman" w:hAnsi="Times New Roman" w:cs="Times New Roman"/>
          <w:sz w:val="24"/>
          <w:szCs w:val="24"/>
          <w:lang w:eastAsia="es-CO"/>
        </w:rPr>
        <w:t>del Estatuto Tributario; así como quienes no hayan sido previstas en la ley de manera expresa como sujetos pasivos. Estos sujetos continuarán obligados al pago de los aportes parafiscales y las cotizaciones en los términos previstos por las disposiciones que rigen la materia, y en consecuencia no les es aplicable lo dispuesto en el presente decreto.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Artículo 2°.</w:t>
      </w:r>
      <w:r w:rsidRPr="006120DB">
        <w:rPr>
          <w:rFonts w:ascii="Times New Roman" w:eastAsia="Times New Roman" w:hAnsi="Times New Roman" w:cs="Times New Roman"/>
          <w:sz w:val="24"/>
          <w:szCs w:val="24"/>
          <w:lang w:eastAsia="es-CO"/>
        </w:rPr>
        <w:t> </w:t>
      </w:r>
      <w:proofErr w:type="spellStart"/>
      <w:r w:rsidRPr="006120DB">
        <w:rPr>
          <w:rFonts w:ascii="Times New Roman" w:eastAsia="Times New Roman" w:hAnsi="Times New Roman" w:cs="Times New Roman"/>
          <w:i/>
          <w:iCs/>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A partir del 1° de septiembre de 2013, para efectos del recaudo y administración del impuesto sobre la renta para la equidad - CREE, todos los sujetos pasivos del mismo tendrán la calidad de </w:t>
      </w:r>
      <w:proofErr w:type="spellStart"/>
      <w:r w:rsidRPr="006120DB">
        <w:rPr>
          <w:rFonts w:ascii="Times New Roman" w:eastAsia="Times New Roman" w:hAnsi="Times New Roman" w:cs="Times New Roman"/>
          <w:sz w:val="24"/>
          <w:szCs w:val="24"/>
          <w:lang w:eastAsia="es-CO"/>
        </w:rPr>
        <w:t>autorretenedores</w:t>
      </w:r>
      <w:proofErr w:type="spellEnd"/>
      <w:r w:rsidRPr="006120DB">
        <w:rPr>
          <w:rFonts w:ascii="Times New Roman" w:eastAsia="Times New Roman" w:hAnsi="Times New Roman" w:cs="Times New Roman"/>
          <w:sz w:val="24"/>
          <w:szCs w:val="24"/>
          <w:lang w:eastAsia="es-CO"/>
        </w:rPr>
        <w:t>.</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Para tal efecto, la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de este impuesto se liquidará sobre cada pago o abono en cuenta realizado al contribuyente sujeto pasivo de este tributo, de acuerdo con las siguientes actividades económicas y a las siguientes tarifas:</w:t>
      </w:r>
    </w:p>
    <w:p w:rsidR="00A34C40" w:rsidRPr="006120DB" w:rsidRDefault="00A34C40" w:rsidP="00142FCD">
      <w:pPr>
        <w:adjustRightInd w:val="0"/>
        <w:spacing w:after="0" w:line="240" w:lineRule="auto"/>
        <w:jc w:val="center"/>
        <w:rPr>
          <w:rFonts w:ascii="Times New Roman" w:eastAsia="Times New Roman" w:hAnsi="Times New Roman" w:cs="Times New Roman"/>
          <w:sz w:val="24"/>
          <w:szCs w:val="24"/>
          <w:lang w:eastAsia="es-CO"/>
        </w:rPr>
      </w:pPr>
    </w:p>
    <w:p w:rsidR="00A34C40" w:rsidRPr="006120DB" w:rsidRDefault="00A34C40" w:rsidP="00A34C40">
      <w:pPr>
        <w:adjustRightInd w:val="0"/>
        <w:spacing w:after="0" w:line="240" w:lineRule="auto"/>
        <w:rPr>
          <w:rFonts w:ascii="Times New Roman" w:eastAsia="Times New Roman" w:hAnsi="Times New Roman" w:cs="Times New Roman"/>
          <w:sz w:val="24"/>
          <w:szCs w:val="24"/>
          <w:lang w:eastAsia="es-CO"/>
        </w:rPr>
      </w:pPr>
    </w:p>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8"/>
        <w:gridCol w:w="4913"/>
        <w:gridCol w:w="2513"/>
      </w:tblGrid>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Código actividad económica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Nombre actividad económica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 xml:space="preserve">Tarifa de </w:t>
            </w:r>
            <w:proofErr w:type="spellStart"/>
            <w:r w:rsidRPr="006120DB">
              <w:rPr>
                <w:rFonts w:ascii="Times New Roman" w:eastAsia="Times New Roman" w:hAnsi="Times New Roman" w:cs="Times New Roman"/>
                <w:b/>
                <w:bCs/>
                <w:sz w:val="24"/>
                <w:szCs w:val="24"/>
                <w:lang w:eastAsia="es-CO"/>
              </w:rPr>
              <w:t>autorretención</w:t>
            </w:r>
            <w:proofErr w:type="spellEnd"/>
            <w:r w:rsidRPr="006120DB">
              <w:rPr>
                <w:rFonts w:ascii="Times New Roman" w:eastAsia="Times New Roman" w:hAnsi="Times New Roman" w:cs="Times New Roman"/>
                <w:b/>
                <w:bCs/>
                <w:sz w:val="24"/>
                <w:szCs w:val="24"/>
                <w:lang w:eastAsia="es-CO"/>
              </w:rPr>
              <w:t xml:space="preserve"> aplicable sobre todos los pagos</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cereales (excepto arroz), legumbres y semillas oleaginosas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arroz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hortalizas, raíces y tubérculos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tabaco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plantas textiles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Otros cultivos transitorios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frutas tropicales y subtropicales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plátano y banano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café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caña de azúcar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flor de corte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Cultivo de palma para aceite (palma africana) y </w:t>
            </w:r>
            <w:r w:rsidRPr="006120DB">
              <w:rPr>
                <w:rFonts w:ascii="Times New Roman" w:eastAsia="Times New Roman" w:hAnsi="Times New Roman" w:cs="Times New Roman"/>
                <w:sz w:val="24"/>
                <w:szCs w:val="24"/>
                <w:lang w:eastAsia="es-CO"/>
              </w:rPr>
              <w:lastRenderedPageBreak/>
              <w:t>otros frutos oleaginosos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0127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plantas con las que se preparan bebidas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Cultivo de especias y de plantas aromáticas y medicinales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Otros cultivos permanentes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Propagación de plantas (actividades de los viveros, excepto viveros forestales)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Cría de ganado bovino y bufalino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Cría de caballos y otros equinos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Cría de ovejas y cabras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Cría de ganado porcino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Cría de aves de corral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Cría de otros animales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Explotación mixta (agrícola y pecuaria)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apoyo a la agricultura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apoyo a la ganadería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posteriores a la cosecha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Tratamiento de semillas para propagación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Caza ordinaria y mediante trampas y actividades de servicios conexas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Silvicultura y otras actividades forestales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madera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Recolección de productos forestales diferentes a la madera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Servicios de apoyo a la silvicultura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Pesca marítima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Pesca de agua dulce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Acuicultura marítima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Acuicultura de agua dulce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hulla (carbón de piedra)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carbón lignito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petróleo crudo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gas natural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minerales de hierro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0721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minerales de uranio y de torio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0722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oro y otros metales preciosos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0723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minerales de níquel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0729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Extracción de otros minerales metalíferos no ferrosos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piedra, arena, arcillas comunes, yeso y anhidrita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0812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arcillas de uso industrial, caliza, caolín y bentonitas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Extracción de esmeraldas, piedras preciosas y </w:t>
            </w:r>
            <w:r w:rsidRPr="006120DB">
              <w:rPr>
                <w:rFonts w:ascii="Times New Roman" w:eastAsia="Times New Roman" w:hAnsi="Times New Roman" w:cs="Times New Roman"/>
                <w:sz w:val="24"/>
                <w:szCs w:val="24"/>
                <w:lang w:eastAsia="es-CO"/>
              </w:rPr>
              <w:lastRenderedPageBreak/>
              <w:t>semipreciosas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0891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minerales para la fabricación de abonos y productos químicos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Extracción de halita (sal)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0899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Extracción de otros minerales no metálicos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0910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apoyo para la extracción de petróleo y de gas natural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apoyo para otras actividades de explotación de minas y canteras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Procesamiento y conservación de carne y productos cárnicos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Procesamiento y conservación de pescados, crustáceos y moluscos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Procesamiento y conservación de frutas, legumbres, hortalizas y tubérculos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aceites y grasas de origen vegetal y animal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productos lácteos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productos de molinería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almidones y productos derivados del almidón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Trilla de café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Descafeinado, </w:t>
            </w:r>
            <w:proofErr w:type="spellStart"/>
            <w:r w:rsidRPr="006120DB">
              <w:rPr>
                <w:rFonts w:ascii="Times New Roman" w:eastAsia="Times New Roman" w:hAnsi="Times New Roman" w:cs="Times New Roman"/>
                <w:sz w:val="24"/>
                <w:szCs w:val="24"/>
                <w:lang w:eastAsia="es-CO"/>
              </w:rPr>
              <w:t>tostión</w:t>
            </w:r>
            <w:proofErr w:type="spellEnd"/>
            <w:r w:rsidRPr="006120DB">
              <w:rPr>
                <w:rFonts w:ascii="Times New Roman" w:eastAsia="Times New Roman" w:hAnsi="Times New Roman" w:cs="Times New Roman"/>
                <w:sz w:val="24"/>
                <w:szCs w:val="24"/>
                <w:lang w:eastAsia="es-CO"/>
              </w:rPr>
              <w:t xml:space="preserve"> y molienda del café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Otros derivados del café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y refinación de azúcar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panela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productos de panadería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cacao, chocolate y productos de confitería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macarrones, fideos, alcuzcuz y productos farináceos similares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comidas y platos preparados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Elaboración de otros productos alimenticios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alimentos preparados para animales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Destilación, rectificación y mezcla de bebidas alcohólicas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bebidas fermentadas no destiladas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Producción de malta, elaboración de cervezas y otras bebidas malteadas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bebidas no alcohólicas, producción de aguas minerales y de otras aguas embotelladas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Elaboración de productos de tabaco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Preparación e hilatura de fibras textiles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Tejeduría de productos textiles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Acabado de productos textiles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tejidos de punto y ganchillo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Confección de artículos con materiales textiles, excepto prendas de vestir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tapetes y alfombras para pisos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cuerdas, cordeles, cables, bramantes y redes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otros artículos textiles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Confección de prendas de vestir, excepto prendas de piel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artículos de piel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artículos de punto y ganchillo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Curtido y </w:t>
            </w:r>
            <w:proofErr w:type="spellStart"/>
            <w:r w:rsidRPr="006120DB">
              <w:rPr>
                <w:rFonts w:ascii="Times New Roman" w:eastAsia="Times New Roman" w:hAnsi="Times New Roman" w:cs="Times New Roman"/>
                <w:sz w:val="24"/>
                <w:szCs w:val="24"/>
                <w:lang w:eastAsia="es-CO"/>
              </w:rPr>
              <w:t>recurtido</w:t>
            </w:r>
            <w:proofErr w:type="spellEnd"/>
            <w:r w:rsidRPr="006120DB">
              <w:rPr>
                <w:rFonts w:ascii="Times New Roman" w:eastAsia="Times New Roman" w:hAnsi="Times New Roman" w:cs="Times New Roman"/>
                <w:sz w:val="24"/>
                <w:szCs w:val="24"/>
                <w:lang w:eastAsia="es-CO"/>
              </w:rPr>
              <w:t xml:space="preserve"> de cueros; </w:t>
            </w:r>
            <w:proofErr w:type="spellStart"/>
            <w:r w:rsidRPr="006120DB">
              <w:rPr>
                <w:rFonts w:ascii="Times New Roman" w:eastAsia="Times New Roman" w:hAnsi="Times New Roman" w:cs="Times New Roman"/>
                <w:sz w:val="24"/>
                <w:szCs w:val="24"/>
                <w:lang w:eastAsia="es-CO"/>
              </w:rPr>
              <w:t>recurtido</w:t>
            </w:r>
            <w:proofErr w:type="spellEnd"/>
            <w:r w:rsidRPr="006120DB">
              <w:rPr>
                <w:rFonts w:ascii="Times New Roman" w:eastAsia="Times New Roman" w:hAnsi="Times New Roman" w:cs="Times New Roman"/>
                <w:sz w:val="24"/>
                <w:szCs w:val="24"/>
                <w:lang w:eastAsia="es-CO"/>
              </w:rPr>
              <w:t xml:space="preserve"> y teñido de pieles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artículos de viaje, bolsos de mano y artículos similares elaborados en cuero, y fabricación de artículos de talabartería y guarnicionería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artículos de viaje, bolsos de mano y artículos similares; artículos de talabartería y guarnicionería elaborados en otros materiales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calzado de cuero y piel, con cualquier tipo de suela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otros tipos de calzado, excepto calzado de cuero y piel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partes del calzado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Aserrado, acepillado e impregnación de la madera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hojas de madera para enchapado; fabricación de tableros contrachapados, tableros laminados, tableros de partículas y otros tableros y paneles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partes y piezas de madera, de carpintería y ebanistería para la construcción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1640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recipientes de madera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otros productos de madera; fabricación de artículos de corcho, cestería y espartería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1701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pulpas (pastas) celulósicas; papel y cartón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1702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papel y cartón ondulado (corrugado); fabricación de envases, empaques y </w:t>
            </w:r>
            <w:r w:rsidRPr="006120DB">
              <w:rPr>
                <w:rFonts w:ascii="Times New Roman" w:eastAsia="Times New Roman" w:hAnsi="Times New Roman" w:cs="Times New Roman"/>
                <w:sz w:val="24"/>
                <w:szCs w:val="24"/>
                <w:lang w:eastAsia="es-CO"/>
              </w:rPr>
              <w:lastRenderedPageBreak/>
              <w:t>de embalajes de papel y cartón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1709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otros artículos de papel y cartón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impresión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1812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servicios relacionados con la impresión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Producción de copias a partir de grabaciones originales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1910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productos de hornos de coque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1921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productos de la refinación del petróleo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1922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 de mezcla de combustibles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sustancias y productos químicos básicos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abonos y compuestos inorgánicos nitrogenados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plásticos en formas primarias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caucho sintético en formas primarias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plaguicidas y otros productos químicos de uso agropecuario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pinturas, barnices y revestimientos similares, tintas para impresión y masillas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jabones y detergentes, preparados para limpiar y pulir; perfumes y preparados de tocador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otros productos químicos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fibras sintéticas y artificiales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productos farmacéuticos, sustancias químicas medicinales y productos botánicos de uso farmacéutico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2211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llantas y neumáticos de caucho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2212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Reencauche de llantas usadas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2219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formas básicas de caucho y otros productos de caucho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formas básicas de plástico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artículos de plástico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vidrio y productos de vidrio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productos refractarios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materiales de arcilla para la construcción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otros productos de cerámica y porcelana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cemento, cal y yeso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artículos de hormigón, cemento y yeso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2396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Corte, tallado y acabado de la piedra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otros productos minerales no metálicos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Industrias básicas de hierro y de acero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2421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Industrias básicas de metales preciosos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2429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Industrias básicas de otros metales no ferrosos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2431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Fundición de hierro y de acero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2432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Fundición de metales no ferrosos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productos metálicos para uso estructural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tanques, depósitos y recipientes de metal, excepto los utilizados para el envase o transporte de mercancías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generadores de vapor, excepto calderas de agua caliente para calefacción central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armas y municiones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2591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Forja, prensado, estampado y laminado de metal; </w:t>
            </w:r>
            <w:proofErr w:type="spellStart"/>
            <w:r w:rsidRPr="006120DB">
              <w:rPr>
                <w:rFonts w:ascii="Times New Roman" w:eastAsia="Times New Roman" w:hAnsi="Times New Roman" w:cs="Times New Roman"/>
                <w:sz w:val="24"/>
                <w:szCs w:val="24"/>
                <w:lang w:eastAsia="es-CO"/>
              </w:rPr>
              <w:t>pulvimetalurgia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2592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Tratamiento y revestimiento de metales; mecanizado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2593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artículos de cuchillería, herramientas de mano y artículos de ferretería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2599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otros productos elaborados de metal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componentes y tableros electrónicos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computadoras y de equipo periférico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equipos de comunicación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aparatos electrónicos de consumo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equipo de medición, prueba, navegación y 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relojes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equipo de irradiación y equipo electrónico de uso médico y terapéutico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instrumentos ópticos y equipo fotográfico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medios magnéticos y ópticos para almacenamiento de datos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2711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motores, generadores y transformadores eléctricos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2712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aparatos de distribución y control de la energía eléctrica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pilas, baterías y acumuladores </w:t>
            </w:r>
            <w:r w:rsidRPr="006120DB">
              <w:rPr>
                <w:rFonts w:ascii="Times New Roman" w:eastAsia="Times New Roman" w:hAnsi="Times New Roman" w:cs="Times New Roman"/>
                <w:sz w:val="24"/>
                <w:szCs w:val="24"/>
                <w:lang w:eastAsia="es-CO"/>
              </w:rPr>
              <w:lastRenderedPageBreak/>
              <w:t>eléctricos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2731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hilos y cables eléctricos y de fibra óptica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2732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dispositivos de cableado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equipos eléctricos de iluminación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aparatos de uso doméstico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otros tipos de equipo eléctrico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motores, turbinas, y partes para motores de combustión interna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equipos de potencia hidráulica y neumática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otras bombas, compresores, grifos y válvulas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cojinetes, engranajes, trenes de engranajes y piezas de transmisión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hornos, hogares y quemadores industriales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equipo de elevación y manipulación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maquinaria y equipo de oficina (excepto computadoras y equipo periférico)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herramientas manuales con motor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otros tipos de maquinaria y equipo de uso general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maquinaria agropecuaria y forestal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máquinas formadoras de metal y de máquinas herramienta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maquinaria para la metalurgia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maquinaria para explotación de minas y canteras y para obras de construcción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maquinaria para la elaboración de alimentos, bebidas y tabaco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maquinaria para la elaboración de productos textiles, prendas de vestir y cueros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2829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otros tipos de maquinaria y equipo de uso especial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2910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vehículos automotores y sus motores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2920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carrocerías para vehículos automotores; fabricación de remolques y semirremolques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2930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partes, piezas (autopartes) y </w:t>
            </w:r>
            <w:r w:rsidRPr="006120DB">
              <w:rPr>
                <w:rFonts w:ascii="Times New Roman" w:eastAsia="Times New Roman" w:hAnsi="Times New Roman" w:cs="Times New Roman"/>
                <w:sz w:val="24"/>
                <w:szCs w:val="24"/>
                <w:lang w:eastAsia="es-CO"/>
              </w:rPr>
              <w:lastRenderedPageBreak/>
              <w:t>accesorios (lujos) para vehículos automotores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3011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Construcción de barcos y de estructuras flotantes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Construcción de embarcaciones de recreo y deporte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locomotoras y de material rodante para ferrocarriles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aeronaves, naves espaciales y de maquinaria conexa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vehículos militares de combate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3091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motocicletas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3092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bicicletas y de sillas de ruedas para personas con discapacidad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Fabricación de otros tipos de equipo de transporte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muebles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colchones y somieres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joyas, bisutería y artículos conexos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instrumentos musicales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artículos y equipo para la práctica del deporte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juegos, juguetes y rompecabezas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Fabricación de instrumentos, aparatos y materiales médicos y odontológicos (incluido mobiliario)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3290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Otras industrias manufactureras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especializado de productos elaborados en metal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especializado de maquinaria y equipo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3313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especializado de equipo electrónico y óptico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3314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especializado de equipo eléctrico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3315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especializado de equipo de transporte, excepto los vehículos automotores, motocicletas y bicicletas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3319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Mantenimiento y reparación de otros tipos de equipos y sus componentes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Instalación especializada de maquinaria y equipo industrial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Generación de energía eléctrica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Transmisión de energía eléctrica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Distribución de energía eléctrica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3514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Comercialización de energía eléctrica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3520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Producción de gas; distribución de combustibles gaseosos por tuberías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Suministro de vapor y aire acondicionado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Captación, tratamiento y distribución de agua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Evacuación y tratamiento de aguas residuales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Recolección de desechos no peligrosos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3812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Recolección de desechos peligrosos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3821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Tratamiento y disposición de desechos no peligrosos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3822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Tratamiento y disposición de desechos peligrosos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Recuperación de materiales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saneamiento ambiental y otros servicios de gestión de desechos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Construcción de edificios residenciales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Construcción de edificios no residenciales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Construcción de carreteras y vías de ferrocarril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Construcción de proyectos de servicio público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4290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Construcción de otras obras de ingeniería civil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Demolición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Preparación del terreno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4321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Instalaciones eléctricas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4322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Instalaciones de fontanería, calefacción y aire acondicionado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4329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instalaciones especializadas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Terminación y acabado de edificios y obras de ingeniería civil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especializadas para la construcción de edificios y obras de ingeniería civil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de vehículos automotores nuevos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de vehículos automotores usados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de vehículos automotores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de partes, piezas (autopartes) y accesorios (lujos) para vehículos automotores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4541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de motocicletas y de sus partes, piezas y accesorios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4542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de motocicletas y de sus partes y piezas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a cambio de una retribución o por contrata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materias primas agropecuarias; animales vivos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Comercio al por mayor de productos </w:t>
            </w:r>
            <w:r w:rsidRPr="006120DB">
              <w:rPr>
                <w:rFonts w:ascii="Times New Roman" w:eastAsia="Times New Roman" w:hAnsi="Times New Roman" w:cs="Times New Roman"/>
                <w:sz w:val="24"/>
                <w:szCs w:val="24"/>
                <w:lang w:eastAsia="es-CO"/>
              </w:rPr>
              <w:lastRenderedPageBreak/>
              <w:t>alimenticios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4632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bebidas y tabaco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productos textiles, productos confeccionados para uso doméstico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prendas de vestir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calzado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aparatos y equipo de uso doméstico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productos farmacéuticos, medicinales, cosméticos y de tocador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Comercio al por mayor de otros utensilios domésticos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computadores, equipo periférico y programas de informática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equipo, partes y piezas electrónicos y de telecomunicaciones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maquinaria y equipo agropecuarios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Comercio al por mayor de otros tipos de maquinaria y equipo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combustibles sólidos, líquidos, gaseosos y productos conexos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metales y productos metalíferos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materiales de construcción, artículos de ferretería, pinturas, productos de vidrio, equipo y materiales de fontanería y calefacción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productos químicos básicos, cauchos y plásticos en formas primarias y productos químicos de uso agropecuario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de desperdicios, desechos y chatarra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Comercio al por mayor de otros productos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mayor no especializado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en establecimientos no especializados con surtido compuesto principalmente por alimentos, bebidas o tabaco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en establecimientos no especializados, con surtido compuesto principalmente por productos diferentes de alimentos (víveres en general), bebidas y tabaco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productos agrícolas para el consumo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4722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leche, productos lácteos y huevos,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carnes (incluye aves de corral), productos cárnicos, pescados y productos de mar,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bebidas y productos del tabaco,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Comercio al por menor de otros productos alimenticios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combustible para automotores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lubricantes (aceites, grasas), aditivos y productos de limpieza para vehículos automotores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computadores, equipos periféricos, programas de informática y equipos de telecomunicaciones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equipos y aparatos de sonido y de video,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productos textiles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artículos de ferretería, pinturas y productos de vidrio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tapices, alfombras y cubrimientos para paredes y pisos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Comercio al por menor de electrodomésticos y </w:t>
            </w:r>
            <w:proofErr w:type="spellStart"/>
            <w:r w:rsidRPr="006120DB">
              <w:rPr>
                <w:rFonts w:ascii="Times New Roman" w:eastAsia="Times New Roman" w:hAnsi="Times New Roman" w:cs="Times New Roman"/>
                <w:sz w:val="24"/>
                <w:szCs w:val="24"/>
                <w:lang w:eastAsia="es-CO"/>
              </w:rPr>
              <w:t>gasodomésticos</w:t>
            </w:r>
            <w:proofErr w:type="spellEnd"/>
            <w:r w:rsidRPr="006120DB">
              <w:rPr>
                <w:rFonts w:ascii="Times New Roman" w:eastAsia="Times New Roman" w:hAnsi="Times New Roman" w:cs="Times New Roman"/>
                <w:sz w:val="24"/>
                <w:szCs w:val="24"/>
                <w:lang w:eastAsia="es-CO"/>
              </w:rPr>
              <w:t xml:space="preserve"> de uso doméstico, muebles y equipos de iluminación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artículos y utensilios de uso doméstico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otros artículos domésticos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libros, periódicos, materiales y artículos de papelería y escritorio,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artículos deportivos,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Comercio al por menor de otros artículos culturales y de entretenimiento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 xml:space="preserve">. en </w:t>
            </w:r>
            <w:r w:rsidRPr="006120DB">
              <w:rPr>
                <w:rFonts w:ascii="Times New Roman" w:eastAsia="Times New Roman" w:hAnsi="Times New Roman" w:cs="Times New Roman"/>
                <w:sz w:val="24"/>
                <w:szCs w:val="24"/>
                <w:lang w:eastAsia="es-CO"/>
              </w:rPr>
              <w:lastRenderedPageBreak/>
              <w:t>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4771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prendas de vestir y sus accesorios (incluye artículos de piel)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todo tipo de calzado y artículos de cuero y sucedáneos del cuero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productos farmacéuticos y medicinales, cosméticos y artículos de tocador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otros productos nuevos en establecimientos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artículos de segunda mano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alimentos, bebidas y tabaco, en puestos de venta móviles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productos textiles, prendas de vestir y calzado, en puestos de venta móviles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de otros productos en puestos de venta móviles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realizado a través de Internet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Comercio al por menor realizado a través de casas de venta o por correo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4799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Otros tipos de comercio al por menor no realizado en establecimientos, puestos de venta o mercados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0,30%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4911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férreo de pasajeros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4912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férreo de carga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4921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de pasajeros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4922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mixto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4923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de carga por carretera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4930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por tuberías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de pasajeros marítimo y de cabotaje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de carga marítimo y de cabotaje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fluvial de pasajeros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fluvial de carga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aéreo nacional de pasajeros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aéreo internacional de pasajeros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aéreo nacional de carga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Transporte aéreo internacional de carga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Almacenamiento y depósito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estaciones, vías y servicios complementarios para el transporte terrestre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5222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puertos y servicios complementarios para el transporte acuático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aeropuertos, servicios de navegación aérea y demás actividades conexas al transporte aéreo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Manipulación de carga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complementarias al transporte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postales nacionales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mensajería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Alojamiento en hoteles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Alojamiento en </w:t>
            </w:r>
            <w:proofErr w:type="spellStart"/>
            <w:r w:rsidRPr="006120DB">
              <w:rPr>
                <w:rFonts w:ascii="Times New Roman" w:eastAsia="Times New Roman" w:hAnsi="Times New Roman" w:cs="Times New Roman"/>
                <w:sz w:val="24"/>
                <w:szCs w:val="24"/>
                <w:lang w:eastAsia="es-CO"/>
              </w:rPr>
              <w:t>apartahoteles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Alojamiento en centros vacacionales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5514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Alojamiento rural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5519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Otros tipos de alojamientos para visitantes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zonas de camping y parques para vehículos recreacionales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Servicio por horas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5590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Otros tipos de alojamiento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Expendio a la mesa de comidas preparadas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5612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Expendio por autoservicio de comidas preparadas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5613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Expendio de comidas preparadas en cafeterías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5619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Otros tipos de expendio de comidas preparadas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5621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Catering para eventos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otros servicios de comidas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Expendio de bebidas alcohólicas para el consumo dentro del establecimiento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Edición de libros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5812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Edición de directorios y listas de correo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5813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Edición de periódicos, revistas y otras publicaciones periódicas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5819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Otros trabajos de edición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Edición de programas de informática (software)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5911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producción de películas cinematográficas, videos, programas, anuncios y comerciales de televisión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5912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posproducción de películas cinematográficas, videos, programas, anuncios y comerciales de televisión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5913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distribución de películas cinematográficas, videos, programas, anuncios y comerciales de televisión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5914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exhibición de películas cinematográficas y videos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5920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grabación de sonido y edición de música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programación y transmisión en el servicio de radiodifusión sonora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programación y transmisión de televisión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telecomunicaciones alámbricas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telecomunicaciones inalámbricas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telecomunicación satelital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6190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 telecomunicaciones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6201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desarrollo de sistemas informáticos (planificación, análisis, diseño, programación, pruebas)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consultoría informática y actividades de administración de instalaciones informáticas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 tecnologías de información y actividades de servicios informáticos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Procesamiento de datos, alojamiento (hosting) y actividades relacionadas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Portales web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6391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agencias de noticias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Otras actividades de servicio de información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Bancos comerciales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las corporaciones financieras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las compañías de financiamiento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Banca de segundo piso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las cooperativas financieras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Fideicomisos, fondos y entidades financieras similares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Fondos de cesantías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Leasing financiero (arrendamiento financiero)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financieras de fondos de empleados y otras formas asociativas del sector solidario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Actividades de compra de cartera o </w:t>
            </w:r>
            <w:proofErr w:type="spellStart"/>
            <w:r w:rsidRPr="006120DB">
              <w:rPr>
                <w:rFonts w:ascii="Times New Roman" w:eastAsia="Times New Roman" w:hAnsi="Times New Roman" w:cs="Times New Roman"/>
                <w:sz w:val="24"/>
                <w:szCs w:val="24"/>
                <w:lang w:eastAsia="es-CO"/>
              </w:rPr>
              <w:t>factoring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 distribución de fondos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Instituciones especiales oficiales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6499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Otras actividades de servicio financiero, excepto las de seguros y pensiones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Seguros generales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Seguros de vida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Reaseguros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6514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Capitalización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6521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Servicios de seguros sociales de salud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6522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Servicios de seguros sociales de riesgos profesionales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6531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Régimen de prima media con prestación definida (RPM)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6532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Régimen de ahorro individual (RAI)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Administración de mercados financieros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6612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Corretaje de valores y de contratos de productos básicos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6613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relacionadas con el mercado de valores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6614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las casas de cambio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6615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los profesionales de compra y venta de divisas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6619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Otras actividades auxiliares de las actividades de servicios financieros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6621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agentes y corredores de seguros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Evaluación de riesgos y daños, y otras actividades de servicios auxiliares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administración de fondos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inmobiliarias realizadas con bienes propios o arrendados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inmobiliarias realizadas a cambio de una retribución o por contrata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6910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jurídicas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6920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contabilidad, teneduría de libros, auditoría financiera y asesoría tributaria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administración empresarial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consultoría de gestión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arquitectura e ingeniería y otras actividades conexas de consultoría técnica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Ensayos y análisis técnicos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Investigaciones y desarrollo experimental en el campo de las ciencias naturales y la ingeniería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Investigaciones y desarrollo experimental en el campo de las ciencias sociales y las humanidades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Publicidad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Estudios de mercado y realización de encuestas de opinión pública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especializadas de diseño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fotografía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Otras actividades profesionales, científicas y técnicas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veterinarias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Alquiler y arrendamiento de vehículos automotores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7721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Alquiler y arrendamiento de equipo recreativo y deportivo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7722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Alquiler de videos y discos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7729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Alquiler y arrendamiento de otros efectos personales y enseres domésticos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7730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Alquiler y arrendamiento de otros tipos de maquinaria, equipo y bienes tangibles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Arrendamiento de propiedad intelectual y productos similares, excepto obras protegidas por derechos de autor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agencias de empleo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agencias de empleo temporal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 suministro de recurso humano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7911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las agencias de viaje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7912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operadores turísticos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Otros servicios de reserva y actividades relacionadas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seguridad privada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servicios de sistemas de seguridad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detectives e investigadores privados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combinadas de apoyo a instalaciones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Limpieza general interior de edificios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 limpieza de edificios e instalaciones industriales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paisajismo y servicios de mantenimiento conexos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8211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combinadas de servicios administrativos de oficina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8219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Fotocopiado, preparación de documentos y otras actividades especializadas de apoyo a oficina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centros de llamadas (</w:t>
            </w:r>
            <w:proofErr w:type="spellStart"/>
            <w:r w:rsidRPr="006120DB">
              <w:rPr>
                <w:rFonts w:ascii="Times New Roman" w:eastAsia="Times New Roman" w:hAnsi="Times New Roman" w:cs="Times New Roman"/>
                <w:sz w:val="24"/>
                <w:szCs w:val="24"/>
                <w:lang w:eastAsia="es-CO"/>
              </w:rPr>
              <w:t>Call</w:t>
            </w:r>
            <w:proofErr w:type="spellEnd"/>
            <w:r w:rsidRPr="006120DB">
              <w:rPr>
                <w:rFonts w:ascii="Times New Roman" w:eastAsia="Times New Roman" w:hAnsi="Times New Roman" w:cs="Times New Roman"/>
                <w:sz w:val="24"/>
                <w:szCs w:val="24"/>
                <w:lang w:eastAsia="es-CO"/>
              </w:rPr>
              <w:t xml:space="preserve"> center)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Organización de convenciones y eventos comerciales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8291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agencias de cobranza y oficinas de calificación crediticia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8292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envase y empaque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8299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Otras actividades de servicio de apoyo a las empresas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legislativas de la administración pública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ejecutivas de la administración pública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8413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Regulación de las actividades de organismos que prestan servicios de salud, educativos, culturales y otros servicios sociales, excepto servicios de seguridad social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8414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reguladoras y facilitadoras de la actividad económica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8415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los otros órganos de 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8421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Relaciones exteriores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defensa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8423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Orden público y actividades de seguridad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8424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Administración de justicia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planes de seguridad social de afiliación obligatoria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de la primera infancia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preescolar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básica primaria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básica secundaria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media académica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media técnica y de formación laboral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Establecimientos que combinan diferentes niveles de educación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técnica profesional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tecnológica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de instituciones universitarias o de escuelas tecnológicas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Educación de universidades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Formación académica no formal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Enseñanza deportiva y recreativa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Enseñanza cultural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Otros tipos de educación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apoyo a la educación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hospitales y clínicas, con internación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8621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la práctica médica, sin internación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8622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la práctica odontológica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8691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apoyo diagnóstico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8692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apoyo terapéutico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8699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 atención de la salud humana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Actividades de atención residencial </w:t>
            </w:r>
            <w:proofErr w:type="spellStart"/>
            <w:r w:rsidRPr="006120DB">
              <w:rPr>
                <w:rFonts w:ascii="Times New Roman" w:eastAsia="Times New Roman" w:hAnsi="Times New Roman" w:cs="Times New Roman"/>
                <w:sz w:val="24"/>
                <w:szCs w:val="24"/>
                <w:lang w:eastAsia="es-CO"/>
              </w:rPr>
              <w:t>medicalizada</w:t>
            </w:r>
            <w:proofErr w:type="spellEnd"/>
            <w:r w:rsidRPr="006120DB">
              <w:rPr>
                <w:rFonts w:ascii="Times New Roman" w:eastAsia="Times New Roman" w:hAnsi="Times New Roman" w:cs="Times New Roman"/>
                <w:sz w:val="24"/>
                <w:szCs w:val="24"/>
                <w:lang w:eastAsia="es-CO"/>
              </w:rPr>
              <w:t xml:space="preserve"> de tipo general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Actividades de atención residencial, para el cuidado de pacientes con retardo mental, enfermedad mental y consumo de sustancias </w:t>
            </w:r>
            <w:r w:rsidRPr="006120DB">
              <w:rPr>
                <w:rFonts w:ascii="Times New Roman" w:eastAsia="Times New Roman" w:hAnsi="Times New Roman" w:cs="Times New Roman"/>
                <w:sz w:val="24"/>
                <w:szCs w:val="24"/>
                <w:lang w:eastAsia="es-CO"/>
              </w:rPr>
              <w:lastRenderedPageBreak/>
              <w:t>psicoactivas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8730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atención en instituciones para el cuidado de personas mayores y/o discapacitadas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 atención en instituciones con alojamiento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asistencia social sin alojamiento para personas mayores y discapacitadas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8890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 asistencia social sin alojamiento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Creación literaria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Creación musical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Creación teatral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9004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Creación audiovisual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Artes plásticas y visuales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teatrales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espectáculos musicales en vivo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 espectáculos en vivo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bibliotecas y archivos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y funcionamiento de museos, conservación de edificios y sitios históricos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jardines botánicos, zoológicos y reservas naturales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juegos de azar y apuestas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Gestión de instalaciones deportivas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clubes deportivos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9319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Otras actividades deportivas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9321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parques de atracciones y parques temáticos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9329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Otras actividades recreativas y de esparcimiento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asociaciones empresariales y de empleadores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asociaciones profesionales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sindicatos de empleados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9491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asociaciones religiosas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asociaciones políticas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9499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Actividades de otras asociaciones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9511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de computadores y de equipo periférico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de equipos de comunicación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9521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de aparatos electrónicos de consumo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9522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de aparatos y equipos domésticos y de jardinería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9523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Reparación de calzado y artículos de cuero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9524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Reparación de muebles y accesorios para el hogar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9529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Mantenimiento y reparación de otros efectos personales y enseres domésticos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Lavado y limpieza, incluso la limpieza en seco, de productos textiles y de piel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Peluquería y otros tratamientos de belleza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9603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Pompas fúnebres y actividades relacionadas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Otras actividades de servicios personales </w:t>
            </w:r>
            <w:proofErr w:type="spellStart"/>
            <w:r w:rsidRPr="006120DB">
              <w:rPr>
                <w:rFonts w:ascii="Times New Roman" w:eastAsia="Times New Roman" w:hAnsi="Times New Roman" w:cs="Times New Roman"/>
                <w:sz w:val="24"/>
                <w:szCs w:val="24"/>
                <w:lang w:eastAsia="es-CO"/>
              </w:rPr>
              <w:t>n.c.p</w:t>
            </w:r>
            <w:proofErr w:type="spellEnd"/>
            <w:r w:rsidRPr="006120DB">
              <w:rPr>
                <w:rFonts w:ascii="Times New Roman" w:eastAsia="Times New Roman" w:hAnsi="Times New Roman" w:cs="Times New Roman"/>
                <w:sz w:val="24"/>
                <w:szCs w:val="24"/>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los hogares individuales como empleadores de personal doméstico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no diferenciadas de los hogares individuales como productores de bienes para uso propio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no diferenciadas de los hogares individuales como productores de servicios para uso propio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r w:rsidR="006120DB" w:rsidRPr="006120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Actividades de organizaciones y entidades extraterritoriales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2FCD" w:rsidRPr="006120DB" w:rsidRDefault="00142FCD" w:rsidP="00142FCD">
            <w:pPr>
              <w:adjustRightInd w:val="0"/>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0,60%</w:t>
            </w:r>
          </w:p>
        </w:tc>
      </w:tr>
    </w:tbl>
    <w:p w:rsidR="00142FCD" w:rsidRPr="006120DB" w:rsidRDefault="00142FCD" w:rsidP="00142FCD">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142FCD">
      <w:pPr>
        <w:spacing w:after="0" w:line="240" w:lineRule="auto"/>
        <w:jc w:val="both"/>
        <w:rPr>
          <w:rFonts w:ascii="Times New Roman" w:eastAsia="Times New Roman" w:hAnsi="Times New Roman" w:cs="Times New Roman"/>
          <w:sz w:val="24"/>
          <w:szCs w:val="24"/>
          <w:lang w:eastAsia="es-CO"/>
        </w:rPr>
      </w:pPr>
    </w:p>
    <w:p w:rsidR="00A34C40" w:rsidRPr="006120DB" w:rsidRDefault="00A34C40" w:rsidP="00142FCD">
      <w:pPr>
        <w:spacing w:after="0" w:line="240" w:lineRule="auto"/>
        <w:jc w:val="both"/>
        <w:rPr>
          <w:rFonts w:ascii="Times New Roman" w:eastAsia="Times New Roman" w:hAnsi="Times New Roman" w:cs="Times New Roman"/>
          <w:sz w:val="24"/>
          <w:szCs w:val="24"/>
          <w:lang w:eastAsia="es-CO"/>
        </w:rPr>
      </w:pP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Para tal efecto, al momento en que se efectúe el respectivo pago o abono en cuenta, el </w:t>
      </w:r>
      <w:proofErr w:type="spellStart"/>
      <w:r w:rsidRPr="006120DB">
        <w:rPr>
          <w:rFonts w:ascii="Times New Roman" w:eastAsia="Times New Roman" w:hAnsi="Times New Roman" w:cs="Times New Roman"/>
          <w:sz w:val="24"/>
          <w:szCs w:val="24"/>
          <w:lang w:eastAsia="es-CO"/>
        </w:rPr>
        <w:t>autorretenedor</w:t>
      </w:r>
      <w:proofErr w:type="spellEnd"/>
      <w:r w:rsidRPr="006120DB">
        <w:rPr>
          <w:rFonts w:ascii="Times New Roman" w:eastAsia="Times New Roman" w:hAnsi="Times New Roman" w:cs="Times New Roman"/>
          <w:sz w:val="24"/>
          <w:szCs w:val="24"/>
          <w:lang w:eastAsia="es-CO"/>
        </w:rPr>
        <w:t xml:space="preserve"> deberá practicar la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a título del impuesto sobre la renta para la equidad - CREE en el porcentaje aquí previsto, de acuerdo con su actividad económica principal, de conformidad con los códigos previstos en la Resolución 139 de 2012, modificada por la Resolución 154 de 2012, expedidas por la U.A.E. Dirección de Impuestos y Aduanas Nacionales (DIAN) y demás normas que la modifiquen o sustituyan.</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No procederá la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aquí prevista, sobre los pagos o abonos en cuenta que no se encuentran gravados con el impuesto sobre la renta para la equidad - CREE y que se restan de la base gravable de conformidad con el artículo 22 de la Ley 1607 de 2012.</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Parágrafo 1°.</w:t>
      </w:r>
      <w:r w:rsidRPr="006120DB">
        <w:rPr>
          <w:rFonts w:ascii="Times New Roman" w:eastAsia="Times New Roman" w:hAnsi="Times New Roman" w:cs="Times New Roman"/>
          <w:sz w:val="24"/>
          <w:szCs w:val="24"/>
          <w:lang w:eastAsia="es-CO"/>
        </w:rPr>
        <w:t xml:space="preserve"> Los </w:t>
      </w:r>
      <w:proofErr w:type="spellStart"/>
      <w:r w:rsidRPr="006120DB">
        <w:rPr>
          <w:rFonts w:ascii="Times New Roman" w:eastAsia="Times New Roman" w:hAnsi="Times New Roman" w:cs="Times New Roman"/>
          <w:sz w:val="24"/>
          <w:szCs w:val="24"/>
          <w:lang w:eastAsia="es-CO"/>
        </w:rPr>
        <w:t>autorretenedores</w:t>
      </w:r>
      <w:proofErr w:type="spellEnd"/>
      <w:r w:rsidRPr="006120DB">
        <w:rPr>
          <w:rFonts w:ascii="Times New Roman" w:eastAsia="Times New Roman" w:hAnsi="Times New Roman" w:cs="Times New Roman"/>
          <w:sz w:val="24"/>
          <w:szCs w:val="24"/>
          <w:lang w:eastAsia="es-CO"/>
        </w:rPr>
        <w:t xml:space="preserve"> por concepto del impuesto sobre la renta para la equidad - CREE, deberán cumplir las obligaciones establecidas en el Título II del Libro Segundo del Estatuto Tributario y estarán sometidos al procedimiento y régimen sancionatorio establecido en el Estatuto Tributario.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Parágrafo 2°.</w:t>
      </w:r>
      <w:r w:rsidRPr="006120DB">
        <w:rPr>
          <w:rFonts w:ascii="Times New Roman" w:eastAsia="Times New Roman" w:hAnsi="Times New Roman" w:cs="Times New Roman"/>
          <w:sz w:val="24"/>
          <w:szCs w:val="24"/>
          <w:lang w:eastAsia="es-CO"/>
        </w:rPr>
        <w:t> En los contratos de mandato, incluida la administración delegada, el mandatario se abstendrá de practicar al momento del pago o abono en cuenta la retención en la fuente del impuesto sobre la renta para la equidad - CREE.</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Parágrafo 3°.</w:t>
      </w:r>
      <w:r w:rsidRPr="006120DB">
        <w:rPr>
          <w:rFonts w:ascii="Times New Roman" w:eastAsia="Times New Roman" w:hAnsi="Times New Roman" w:cs="Times New Roman"/>
          <w:sz w:val="24"/>
          <w:szCs w:val="24"/>
          <w:lang w:eastAsia="es-CO"/>
        </w:rPr>
        <w:t xml:space="preserve"> Para efectos de lo establecido en el presente Decreto, cuando durante un mismo mes se efectúen una o más redenciones de participaciones de los fondos de inversión colectiva, las entidades administradoras deberán certificarle al partícipe o </w:t>
      </w:r>
      <w:r w:rsidRPr="006120DB">
        <w:rPr>
          <w:rFonts w:ascii="Times New Roman" w:eastAsia="Times New Roman" w:hAnsi="Times New Roman" w:cs="Times New Roman"/>
          <w:sz w:val="24"/>
          <w:szCs w:val="24"/>
          <w:lang w:eastAsia="es-CO"/>
        </w:rPr>
        <w:lastRenderedPageBreak/>
        <w:t xml:space="preserve">suscriptor, a más tardar el primer día hábil del mes siguiente al que se realizan dichas redenciones, el componente de las mismas que corresponda a utilidades gravadas y el componente que corresponda a aportes y utilidades no constitutivas de renta o ganancia ocasional, o rentas exentas. Los beneficiarios, suscriptores o partícipes practicarán la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al momento en que la entidad administradora haga entrega de la certificación de que trata este parágrafo.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Artículo 3°.</w:t>
      </w:r>
      <w:r w:rsidRPr="006120DB">
        <w:rPr>
          <w:rFonts w:ascii="Times New Roman" w:eastAsia="Times New Roman" w:hAnsi="Times New Roman" w:cs="Times New Roman"/>
          <w:sz w:val="24"/>
          <w:szCs w:val="24"/>
          <w:lang w:eastAsia="es-CO"/>
        </w:rPr>
        <w:t> </w:t>
      </w:r>
      <w:r w:rsidRPr="006120DB">
        <w:rPr>
          <w:rFonts w:ascii="Times New Roman" w:eastAsia="Times New Roman" w:hAnsi="Times New Roman" w:cs="Times New Roman"/>
          <w:i/>
          <w:iCs/>
          <w:sz w:val="24"/>
          <w:szCs w:val="24"/>
          <w:lang w:eastAsia="es-CO"/>
        </w:rPr>
        <w:t>Declaración y pago</w:t>
      </w:r>
      <w:r w:rsidRPr="006120DB">
        <w:rPr>
          <w:rFonts w:ascii="Times New Roman" w:eastAsia="Times New Roman" w:hAnsi="Times New Roman" w:cs="Times New Roman"/>
          <w:sz w:val="24"/>
          <w:szCs w:val="24"/>
          <w:lang w:eastAsia="es-CO"/>
        </w:rPr>
        <w:t xml:space="preserve">. Los </w:t>
      </w:r>
      <w:proofErr w:type="spellStart"/>
      <w:r w:rsidRPr="006120DB">
        <w:rPr>
          <w:rFonts w:ascii="Times New Roman" w:eastAsia="Times New Roman" w:hAnsi="Times New Roman" w:cs="Times New Roman"/>
          <w:sz w:val="24"/>
          <w:szCs w:val="24"/>
          <w:lang w:eastAsia="es-CO"/>
        </w:rPr>
        <w:t>autorretenedores</w:t>
      </w:r>
      <w:proofErr w:type="spellEnd"/>
      <w:r w:rsidRPr="006120DB">
        <w:rPr>
          <w:rFonts w:ascii="Times New Roman" w:eastAsia="Times New Roman" w:hAnsi="Times New Roman" w:cs="Times New Roman"/>
          <w:sz w:val="24"/>
          <w:szCs w:val="24"/>
          <w:lang w:eastAsia="es-CO"/>
        </w:rPr>
        <w:t xml:space="preserve"> del impuesto sobre la renta para la equidad - CREE deberán declarar y pagar las </w:t>
      </w:r>
      <w:proofErr w:type="spellStart"/>
      <w:r w:rsidRPr="006120DB">
        <w:rPr>
          <w:rFonts w:ascii="Times New Roman" w:eastAsia="Times New Roman" w:hAnsi="Times New Roman" w:cs="Times New Roman"/>
          <w:sz w:val="24"/>
          <w:szCs w:val="24"/>
          <w:lang w:eastAsia="es-CO"/>
        </w:rPr>
        <w:t>autorretenciones</w:t>
      </w:r>
      <w:proofErr w:type="spellEnd"/>
      <w:r w:rsidRPr="006120DB">
        <w:rPr>
          <w:rFonts w:ascii="Times New Roman" w:eastAsia="Times New Roman" w:hAnsi="Times New Roman" w:cs="Times New Roman"/>
          <w:sz w:val="24"/>
          <w:szCs w:val="24"/>
          <w:lang w:eastAsia="es-CO"/>
        </w:rPr>
        <w:t xml:space="preserve"> efectuadas en cada mes, en el formulario prescrito por la Dirección de Impuestos y Aduanas Nacionales.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Los contribuyentes </w:t>
      </w:r>
      <w:proofErr w:type="spellStart"/>
      <w:r w:rsidRPr="006120DB">
        <w:rPr>
          <w:rFonts w:ascii="Times New Roman" w:eastAsia="Times New Roman" w:hAnsi="Times New Roman" w:cs="Times New Roman"/>
          <w:sz w:val="24"/>
          <w:szCs w:val="24"/>
          <w:lang w:eastAsia="es-CO"/>
        </w:rPr>
        <w:t>autorretenedores</w:t>
      </w:r>
      <w:proofErr w:type="spellEnd"/>
      <w:r w:rsidRPr="006120DB">
        <w:rPr>
          <w:rFonts w:ascii="Times New Roman" w:eastAsia="Times New Roman" w:hAnsi="Times New Roman" w:cs="Times New Roman"/>
          <w:sz w:val="24"/>
          <w:szCs w:val="24"/>
          <w:lang w:eastAsia="es-CO"/>
        </w:rPr>
        <w:t xml:space="preserve"> cuyos ingresos brutos a 31 diciembre de 2012 fueron iguales o superiores a 92.000 UVT deberán presentar la declaración mensual de retención en la fuente a título de CREE en las siguientes fechas, de acuerdo con el último dígito del NIT del </w:t>
      </w:r>
      <w:proofErr w:type="spellStart"/>
      <w:r w:rsidRPr="006120DB">
        <w:rPr>
          <w:rFonts w:ascii="Times New Roman" w:eastAsia="Times New Roman" w:hAnsi="Times New Roman" w:cs="Times New Roman"/>
          <w:sz w:val="24"/>
          <w:szCs w:val="24"/>
          <w:lang w:eastAsia="es-CO"/>
        </w:rPr>
        <w:t>autorretenedor</w:t>
      </w:r>
      <w:proofErr w:type="spellEnd"/>
      <w:r w:rsidRPr="006120DB">
        <w:rPr>
          <w:rFonts w:ascii="Times New Roman" w:eastAsia="Times New Roman" w:hAnsi="Times New Roman" w:cs="Times New Roman"/>
          <w:sz w:val="24"/>
          <w:szCs w:val="24"/>
          <w:lang w:eastAsia="es-CO"/>
        </w:rPr>
        <w:t>, que conste en el Certificado del Registro Único Tributario (RUT), sin tener en cuenta el dígito de verificación, así:</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2159"/>
        <w:gridCol w:w="3641"/>
        <w:gridCol w:w="3254"/>
      </w:tblGrid>
      <w:tr w:rsidR="006120DB" w:rsidRPr="006120DB" w:rsidTr="00A34C40">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MES DE SEPTIEMBRE AÑO 2013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MES DE OCTUBRE AÑO 2013 HASTA EL DÍA</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08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 de noviembre de 2013</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09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14 de noviembre de 2013</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 de noviembre de 2013</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11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18 de noviembre de 2013</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19 de noviembre de 2013</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16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 de noviembre de 2013</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17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21 de noviembre de 2013</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18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22 de noviembre de 2013</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21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25 de noviembre de 2013</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22 de octubre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26 de noviembre de 2013</w:t>
            </w:r>
          </w:p>
        </w:tc>
      </w:tr>
    </w:tbl>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2127"/>
        <w:gridCol w:w="3510"/>
        <w:gridCol w:w="3417"/>
      </w:tblGrid>
      <w:tr w:rsidR="006120DB" w:rsidRPr="006120DB" w:rsidTr="00A34C40">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MES DE NOVIEMBRE AÑO 2013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MES DE DICIEMBRE AÑO 2013 HASTA EL DÍA</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11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12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14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16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16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17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17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18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19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21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22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 de diciembre de 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 de enero de 2014</w:t>
            </w:r>
          </w:p>
        </w:tc>
      </w:tr>
    </w:tbl>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Los contribuyentes </w:t>
      </w:r>
      <w:proofErr w:type="spellStart"/>
      <w:r w:rsidRPr="006120DB">
        <w:rPr>
          <w:rFonts w:ascii="Times New Roman" w:eastAsia="Times New Roman" w:hAnsi="Times New Roman" w:cs="Times New Roman"/>
          <w:sz w:val="24"/>
          <w:szCs w:val="24"/>
          <w:lang w:eastAsia="es-CO"/>
        </w:rPr>
        <w:t>autorretenedores</w:t>
      </w:r>
      <w:proofErr w:type="spellEnd"/>
      <w:r w:rsidRPr="006120DB">
        <w:rPr>
          <w:rFonts w:ascii="Times New Roman" w:eastAsia="Times New Roman" w:hAnsi="Times New Roman" w:cs="Times New Roman"/>
          <w:sz w:val="24"/>
          <w:szCs w:val="24"/>
          <w:lang w:eastAsia="es-CO"/>
        </w:rPr>
        <w:t xml:space="preserve"> cuyos ingresos brutos a 31 diciembre de 2012 fueron inferiores a 92.000 UVT deberán presentar la declaración de retención en la fuente a título de CREE cada cuatro meses, en la siguiente fecha, de acuerdo con el último dígito del NIT del </w:t>
      </w:r>
      <w:proofErr w:type="spellStart"/>
      <w:r w:rsidRPr="006120DB">
        <w:rPr>
          <w:rFonts w:ascii="Times New Roman" w:eastAsia="Times New Roman" w:hAnsi="Times New Roman" w:cs="Times New Roman"/>
          <w:sz w:val="24"/>
          <w:szCs w:val="24"/>
          <w:lang w:eastAsia="es-CO"/>
        </w:rPr>
        <w:t>autorretenedor</w:t>
      </w:r>
      <w:proofErr w:type="spellEnd"/>
      <w:r w:rsidRPr="006120DB">
        <w:rPr>
          <w:rFonts w:ascii="Times New Roman" w:eastAsia="Times New Roman" w:hAnsi="Times New Roman" w:cs="Times New Roman"/>
          <w:sz w:val="24"/>
          <w:szCs w:val="24"/>
          <w:lang w:eastAsia="es-CO"/>
        </w:rPr>
        <w:t>, que conste en el Certificado del Registro Único Tributario (RUT), sin tener en cuenta el dígito de verificación, así:</w:t>
      </w:r>
    </w:p>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3191"/>
        <w:gridCol w:w="5504"/>
      </w:tblGrid>
      <w:tr w:rsidR="006120DB" w:rsidRPr="006120DB" w:rsidTr="00A34C40">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MES DE DICIEMBRE AÑO 2013 HASTA EL DÍA</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10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13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14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15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16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17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20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21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22 de enero de 2014</w:t>
            </w:r>
          </w:p>
        </w:tc>
      </w:tr>
      <w:tr w:rsidR="006120DB" w:rsidRPr="006120DB" w:rsidTr="00A34C4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4C40" w:rsidRPr="006120DB" w:rsidRDefault="00A34C40" w:rsidP="00A34C40">
            <w:pPr>
              <w:spacing w:after="0" w:line="240" w:lineRule="auto"/>
              <w:jc w:val="center"/>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23 de enero de 2014</w:t>
            </w:r>
          </w:p>
        </w:tc>
      </w:tr>
    </w:tbl>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Parágrafo 1°.</w:t>
      </w:r>
      <w:r w:rsidRPr="006120DB">
        <w:rPr>
          <w:rFonts w:ascii="Times New Roman" w:eastAsia="Times New Roman" w:hAnsi="Times New Roman" w:cs="Times New Roman"/>
          <w:sz w:val="24"/>
          <w:szCs w:val="24"/>
          <w:lang w:eastAsia="es-CO"/>
        </w:rPr>
        <w:t xml:space="preserve"> Los </w:t>
      </w:r>
      <w:proofErr w:type="spellStart"/>
      <w:r w:rsidRPr="006120DB">
        <w:rPr>
          <w:rFonts w:ascii="Times New Roman" w:eastAsia="Times New Roman" w:hAnsi="Times New Roman" w:cs="Times New Roman"/>
          <w:sz w:val="24"/>
          <w:szCs w:val="24"/>
          <w:lang w:eastAsia="es-CO"/>
        </w:rPr>
        <w:t>autorretenedores</w:t>
      </w:r>
      <w:proofErr w:type="spellEnd"/>
      <w:r w:rsidRPr="006120DB">
        <w:rPr>
          <w:rFonts w:ascii="Times New Roman" w:eastAsia="Times New Roman" w:hAnsi="Times New Roman" w:cs="Times New Roman"/>
          <w:sz w:val="24"/>
          <w:szCs w:val="24"/>
          <w:lang w:eastAsia="es-CO"/>
        </w:rPr>
        <w:t xml:space="preserve"> que cuenten con el mecanismo de firma digital estarán obligados a presentar las declaraciones de retenciones en la fuente por concepto del Impuesto sobre la Renta para la Equidad - CREE, por medios electrónicos. Las declaraciones presentadas por un medio diferente, por parte del obligado a utilizar el sistema electrónico, se tendrán como no presentadas.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Parágrafo 2°.</w:t>
      </w:r>
      <w:r w:rsidRPr="006120DB">
        <w:rPr>
          <w:rFonts w:ascii="Times New Roman" w:eastAsia="Times New Roman" w:hAnsi="Times New Roman" w:cs="Times New Roman"/>
          <w:sz w:val="24"/>
          <w:szCs w:val="24"/>
          <w:lang w:eastAsia="es-CO"/>
        </w:rPr>
        <w:t> De conformidad con lo consagrado en los incisos primero y quinto del </w:t>
      </w:r>
      <w:hyperlink r:id="rId6" w:tooltip="Estatuto Tributario CETA" w:history="1">
        <w:r w:rsidRPr="006120DB">
          <w:rPr>
            <w:rFonts w:ascii="Times New Roman" w:eastAsia="Times New Roman" w:hAnsi="Times New Roman" w:cs="Times New Roman"/>
            <w:sz w:val="24"/>
            <w:szCs w:val="24"/>
            <w:lang w:eastAsia="es-CO"/>
          </w:rPr>
          <w:t>artículo 580-1</w:t>
        </w:r>
      </w:hyperlink>
      <w:r w:rsidRPr="006120DB">
        <w:rPr>
          <w:rFonts w:ascii="Times New Roman" w:eastAsia="Times New Roman" w:hAnsi="Times New Roman" w:cs="Times New Roman"/>
          <w:sz w:val="24"/>
          <w:szCs w:val="24"/>
          <w:lang w:eastAsia="es-CO"/>
        </w:rPr>
        <w:t xml:space="preserve"> del Estatuto Tributario, el pago de la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a título del Impuesto sobre la Renta para la Equidad - CREE, deberá hacerse a más tardar en la fecha del vencimiento del plazo para declarar señalado anteriormente, so pena de que la declaración no produzca efecto legal alguno.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Parágrafo 3º.</w:t>
      </w:r>
      <w:r w:rsidRPr="006120DB">
        <w:rPr>
          <w:rFonts w:ascii="Times New Roman" w:eastAsia="Times New Roman" w:hAnsi="Times New Roman" w:cs="Times New Roman"/>
          <w:sz w:val="24"/>
          <w:szCs w:val="24"/>
          <w:lang w:eastAsia="es-CO"/>
        </w:rPr>
        <w:t xml:space="preserve"> La presentación de la declaración de que trata este artículo no será obligatoria en los períodos en los cuales no se hayan realizado operaciones sujetas 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Artículo 4°.</w:t>
      </w:r>
      <w:r w:rsidRPr="006120DB">
        <w:rPr>
          <w:rFonts w:ascii="Times New Roman" w:eastAsia="Times New Roman" w:hAnsi="Times New Roman" w:cs="Times New Roman"/>
          <w:sz w:val="24"/>
          <w:szCs w:val="24"/>
          <w:lang w:eastAsia="es-CO"/>
        </w:rPr>
        <w:t> </w:t>
      </w:r>
      <w:r w:rsidRPr="006120DB">
        <w:rPr>
          <w:rFonts w:ascii="Times New Roman" w:eastAsia="Times New Roman" w:hAnsi="Times New Roman" w:cs="Times New Roman"/>
          <w:i/>
          <w:iCs/>
          <w:sz w:val="24"/>
          <w:szCs w:val="24"/>
          <w:lang w:eastAsia="es-CO"/>
        </w:rPr>
        <w:t>Bases para calcular la Retención del Impuesto sobre la Renta para la Equidad (CREE)</w:t>
      </w:r>
      <w:r w:rsidRPr="006120DB">
        <w:rPr>
          <w:rFonts w:ascii="Times New Roman" w:eastAsia="Times New Roman" w:hAnsi="Times New Roman" w:cs="Times New Roman"/>
          <w:sz w:val="24"/>
          <w:szCs w:val="24"/>
          <w:lang w:eastAsia="es-CO"/>
        </w:rPr>
        <w:t xml:space="preserve">. Las bases establecidas en las normas vigentes para calcular la retención del impuesto sobre la renta serán aplicables igualmente para practicar la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del Impuesto sobre la Renta para la Equidad - CREE, prevista en este Decreto.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No obstante lo anterior, en los siguientes casos, la base de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del Impuesto sobre la Renta para la Equidad - CREE se efectuará de conformidad con las siguientes reglas: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lastRenderedPageBreak/>
        <w:t xml:space="preserve">1. En el caso de los pagos o abonos en cuenta que se efectúen a favor de distribuidores mayoristas o minoristas de combustibles derivados del petróleo por la adquisición de los mismos, las bases para aplicar la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por concepto del Impuesto sobre la Renta para la Equidad - CREE serán los márgenes brutos de comercialización del distribuidor mayorista y minorista establecidos de acuerdo con las normas vigentes.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Para efectos de lo previsto en el presente decreto se entiende por margen bruto de comercialización, para el distribuidor mayorista, la diferencia entre el precio de compra al productor o al importador y el precio de venta al público o al distribuidor minorista. Para el distribuidor minorista, se entiende por margen, la diferencia entre el precio de compra al distribuidor mayorista o al intermediario distribuidor, y el precio de venta al público. En ambos casos, se descontará la sobretasa y demás gravámenes adicionales que se establezcan sobre la venta de los combustibles.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2. En el caso del transporte terrestre automotor que se preste a través de vehículos de propiedad de terceros, la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por concepto del Impuesto sobre la Renta para la Equidad - CREE se aplicará únicamente sobre la proporción del pago o abono en cuenta que corresponda al ingreso de la empresa transportadora calculado de acuerdo con el </w:t>
      </w:r>
      <w:hyperlink r:id="rId7" w:tooltip="Estatuto Tributario CETA" w:history="1">
        <w:r w:rsidRPr="006120DB">
          <w:rPr>
            <w:rFonts w:ascii="Times New Roman" w:eastAsia="Times New Roman" w:hAnsi="Times New Roman" w:cs="Times New Roman"/>
            <w:sz w:val="24"/>
            <w:szCs w:val="24"/>
            <w:lang w:eastAsia="es-CO"/>
          </w:rPr>
          <w:t>artículo 102-2</w:t>
        </w:r>
      </w:hyperlink>
      <w:r w:rsidRPr="006120DB">
        <w:rPr>
          <w:rFonts w:ascii="Times New Roman" w:eastAsia="Times New Roman" w:hAnsi="Times New Roman" w:cs="Times New Roman"/>
          <w:sz w:val="24"/>
          <w:szCs w:val="24"/>
          <w:lang w:eastAsia="es-CO"/>
        </w:rPr>
        <w:t> del Estatuto Tributario.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3. En el caso de las entidades sometidas a la vigilancia de la Superintendencia Financiera de Colombia, la base de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del Impuesto sobre la Renta para la Equidad - CREE estará constituida por la totalidad de los pagos o abonos en cuenta que sean susceptibles de constituir ingresos gravables con el Impuesto sobre la Renta para la Equidad - CREE. La tarifa aplicable será la prevista en el artículo 2° del presente decreto.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4. En las transacciones realizadas a través de la Bolsa de Energía, los agentes del mercado eléctrico mayorista practicarán la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sobre el vencimiento neto definido por el Anexo B de la Resolución de la Comisión de Regulación de Energía y Gas número 024 de 1995, o las que la adicionen, modifiquen o sustituyan, informado mensualmente por el administrador del Sistema de Intercambios Comerciales (ASIC).</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5. En el caso de las compañías de seguros de vida, las compañías de seguros generales y las sociedades de capitalización, la base de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será el monto de las primas devengadas, los rendimientos financieros, las comisiones por reaseguro y coaseguro y los salvamentos. Esta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se aplicará teniendo en cuenta las previsiones del inciso 5° del artículo 48 de la Constitución Política.</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Respecto a las sociedades de capitalización, la base de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está compuesta por los rendimientos financieros.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6. Para los servicios integrales de aseo y cafetería, de vigilancia, autorizados por la Superintendencia de Vigilancia Privada, de servicios temporales prestados por empresas autorizadas por el Ministerio del Trabajo y en los prestados por las cooperativas y pre-cooperativas de trabajo asociado en cuanto a mano de obra se refiere, vigiladas por la Superintendencia de Economía Solidaria o quien haga sus veces, a las cuales se les haya expedido resolución de registro por parte del Ministerio del Trabajo, de los regímenes de </w:t>
      </w:r>
      <w:r w:rsidRPr="006120DB">
        <w:rPr>
          <w:rFonts w:ascii="Times New Roman" w:eastAsia="Times New Roman" w:hAnsi="Times New Roman" w:cs="Times New Roman"/>
          <w:sz w:val="24"/>
          <w:szCs w:val="24"/>
          <w:lang w:eastAsia="es-CO"/>
        </w:rPr>
        <w:lastRenderedPageBreak/>
        <w:t xml:space="preserve">trabajo asociado, compensaciones y seguridad social, como también a los prestados por los sindicatos con personería jurídica vigente en desarrollo de contratos sindicales debidamente depositados ante el Ministerio de Trabajo, la base de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del Impuesto sobre la Renta para la Equidad - CREE será la parte correspondiente al AIU (Administración, Imprevistos y Utilidad), el cual para efectos fiscales no podrá ser inferior al diez por ciento (10%) del valor del contrato. Para efectos de lo previsto en este numeral, el contribuyente deberá haber cumplido con todas las obligaciones laborales, o de compensaciones si se trata de cooperativas, </w:t>
      </w:r>
      <w:proofErr w:type="spellStart"/>
      <w:r w:rsidRPr="006120DB">
        <w:rPr>
          <w:rFonts w:ascii="Times New Roman" w:eastAsia="Times New Roman" w:hAnsi="Times New Roman" w:cs="Times New Roman"/>
          <w:sz w:val="24"/>
          <w:szCs w:val="24"/>
          <w:lang w:eastAsia="es-CO"/>
        </w:rPr>
        <w:t>precooperativas</w:t>
      </w:r>
      <w:proofErr w:type="spellEnd"/>
      <w:r w:rsidRPr="006120DB">
        <w:rPr>
          <w:rFonts w:ascii="Times New Roman" w:eastAsia="Times New Roman" w:hAnsi="Times New Roman" w:cs="Times New Roman"/>
          <w:sz w:val="24"/>
          <w:szCs w:val="24"/>
          <w:lang w:eastAsia="es-CO"/>
        </w:rPr>
        <w:t xml:space="preserve"> de trabajo asociado o sindicatos en desarrollo del contrato sindical y las atinentes a la seguridad social.</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7. Las sociedades de comercialización internacional aplicarán la retención en la fuente a título de Impuesto sobre la Renta para la Equidad - CREE sobre la proporción del pago o abono en cuenta que corresponda al margen de comercialización, entendido este como el resultado de restar de los ingresos brutos obtenidos por la actividad de comercialización los costos de los inventarios comercializados en el respectivo período.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Artículo 5°. </w:t>
      </w:r>
      <w:r w:rsidRPr="006120DB">
        <w:rPr>
          <w:rFonts w:ascii="Times New Roman" w:eastAsia="Times New Roman" w:hAnsi="Times New Roman" w:cs="Times New Roman"/>
          <w:i/>
          <w:iCs/>
          <w:sz w:val="24"/>
          <w:szCs w:val="24"/>
          <w:lang w:eastAsia="es-CO"/>
        </w:rPr>
        <w:t>Operaciones anuladas, rescindidas o resueltas</w:t>
      </w:r>
      <w:r w:rsidRPr="006120DB">
        <w:rPr>
          <w:rFonts w:ascii="Times New Roman" w:eastAsia="Times New Roman" w:hAnsi="Times New Roman" w:cs="Times New Roman"/>
          <w:sz w:val="24"/>
          <w:szCs w:val="24"/>
          <w:lang w:eastAsia="es-CO"/>
        </w:rPr>
        <w:t xml:space="preserve">. Cuando se anulen, rescindan o resuelvan operaciones que hayan sido sometidas a </w:t>
      </w:r>
      <w:proofErr w:type="spellStart"/>
      <w:r w:rsidRPr="006120DB">
        <w:rPr>
          <w:rFonts w:ascii="Times New Roman" w:eastAsia="Times New Roman" w:hAnsi="Times New Roman" w:cs="Times New Roman"/>
          <w:sz w:val="24"/>
          <w:szCs w:val="24"/>
          <w:lang w:eastAsia="es-CO"/>
        </w:rPr>
        <w:t>autorretención</w:t>
      </w:r>
      <w:proofErr w:type="spellEnd"/>
      <w:r w:rsidRPr="006120DB">
        <w:rPr>
          <w:rFonts w:ascii="Times New Roman" w:eastAsia="Times New Roman" w:hAnsi="Times New Roman" w:cs="Times New Roman"/>
          <w:sz w:val="24"/>
          <w:szCs w:val="24"/>
          <w:lang w:eastAsia="es-CO"/>
        </w:rPr>
        <w:t xml:space="preserve"> por Impuesto sobre la Renta para la Equidad - CREE, el </w:t>
      </w:r>
      <w:proofErr w:type="spellStart"/>
      <w:r w:rsidRPr="006120DB">
        <w:rPr>
          <w:rFonts w:ascii="Times New Roman" w:eastAsia="Times New Roman" w:hAnsi="Times New Roman" w:cs="Times New Roman"/>
          <w:sz w:val="24"/>
          <w:szCs w:val="24"/>
          <w:lang w:eastAsia="es-CO"/>
        </w:rPr>
        <w:t>autorretenedor</w:t>
      </w:r>
      <w:proofErr w:type="spellEnd"/>
      <w:r w:rsidRPr="006120DB">
        <w:rPr>
          <w:rFonts w:ascii="Times New Roman" w:eastAsia="Times New Roman" w:hAnsi="Times New Roman" w:cs="Times New Roman"/>
          <w:sz w:val="24"/>
          <w:szCs w:val="24"/>
          <w:lang w:eastAsia="es-CO"/>
        </w:rPr>
        <w:t xml:space="preserve"> podrá descontar las sumas que hubiere retenido por tales operaciones del monto de las </w:t>
      </w:r>
      <w:proofErr w:type="spellStart"/>
      <w:r w:rsidRPr="006120DB">
        <w:rPr>
          <w:rFonts w:ascii="Times New Roman" w:eastAsia="Times New Roman" w:hAnsi="Times New Roman" w:cs="Times New Roman"/>
          <w:sz w:val="24"/>
          <w:szCs w:val="24"/>
          <w:lang w:eastAsia="es-CO"/>
        </w:rPr>
        <w:t>autorretenciones</w:t>
      </w:r>
      <w:proofErr w:type="spellEnd"/>
      <w:r w:rsidRPr="006120DB">
        <w:rPr>
          <w:rFonts w:ascii="Times New Roman" w:eastAsia="Times New Roman" w:hAnsi="Times New Roman" w:cs="Times New Roman"/>
          <w:sz w:val="24"/>
          <w:szCs w:val="24"/>
          <w:lang w:eastAsia="es-CO"/>
        </w:rPr>
        <w:t xml:space="preserve"> por declarar y consignar en el período en el cual se hayan anulado, rescindido o resuelto las mismas. Cuando el monto de las </w:t>
      </w:r>
      <w:proofErr w:type="spellStart"/>
      <w:r w:rsidRPr="006120DB">
        <w:rPr>
          <w:rFonts w:ascii="Times New Roman" w:eastAsia="Times New Roman" w:hAnsi="Times New Roman" w:cs="Times New Roman"/>
          <w:sz w:val="24"/>
          <w:szCs w:val="24"/>
          <w:lang w:eastAsia="es-CO"/>
        </w:rPr>
        <w:t>autorretenciones</w:t>
      </w:r>
      <w:proofErr w:type="spellEnd"/>
      <w:r w:rsidRPr="006120DB">
        <w:rPr>
          <w:rFonts w:ascii="Times New Roman" w:eastAsia="Times New Roman" w:hAnsi="Times New Roman" w:cs="Times New Roman"/>
          <w:sz w:val="24"/>
          <w:szCs w:val="24"/>
          <w:lang w:eastAsia="es-CO"/>
        </w:rPr>
        <w:t xml:space="preserve"> sea insuficiente, podrá efectuar el descuento del saldo en los períodos siguientes.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Cuando las anulaciones, rescisiones o resoluciones se efectúen en el año fiscal siguiente a aquel en el cual se realizaron las respectivas retenciones, el descuento solo procederá cuando la retención no haya sido imputada en la respectiva declaración anual del Impuesto sobre la Renta para la Equidad - CREE.</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Artículo 6°. </w:t>
      </w:r>
      <w:proofErr w:type="spellStart"/>
      <w:r w:rsidRPr="006120DB">
        <w:rPr>
          <w:rFonts w:ascii="Times New Roman" w:eastAsia="Times New Roman" w:hAnsi="Times New Roman" w:cs="Times New Roman"/>
          <w:i/>
          <w:iCs/>
          <w:sz w:val="24"/>
          <w:szCs w:val="24"/>
          <w:lang w:eastAsia="es-CO"/>
        </w:rPr>
        <w:t>Autorretenciones</w:t>
      </w:r>
      <w:proofErr w:type="spellEnd"/>
      <w:r w:rsidRPr="006120DB">
        <w:rPr>
          <w:rFonts w:ascii="Times New Roman" w:eastAsia="Times New Roman" w:hAnsi="Times New Roman" w:cs="Times New Roman"/>
          <w:i/>
          <w:iCs/>
          <w:sz w:val="24"/>
          <w:szCs w:val="24"/>
          <w:lang w:eastAsia="es-CO"/>
        </w:rPr>
        <w:t xml:space="preserve"> en exceso</w:t>
      </w:r>
      <w:r w:rsidRPr="006120DB">
        <w:rPr>
          <w:rFonts w:ascii="Times New Roman" w:eastAsia="Times New Roman" w:hAnsi="Times New Roman" w:cs="Times New Roman"/>
          <w:sz w:val="24"/>
          <w:szCs w:val="24"/>
          <w:lang w:eastAsia="es-CO"/>
        </w:rPr>
        <w:t xml:space="preserve">. Cuando se efectúen </w:t>
      </w:r>
      <w:proofErr w:type="spellStart"/>
      <w:r w:rsidRPr="006120DB">
        <w:rPr>
          <w:rFonts w:ascii="Times New Roman" w:eastAsia="Times New Roman" w:hAnsi="Times New Roman" w:cs="Times New Roman"/>
          <w:sz w:val="24"/>
          <w:szCs w:val="24"/>
          <w:lang w:eastAsia="es-CO"/>
        </w:rPr>
        <w:t>autorretenciones</w:t>
      </w:r>
      <w:proofErr w:type="spellEnd"/>
      <w:r w:rsidRPr="006120DB">
        <w:rPr>
          <w:rFonts w:ascii="Times New Roman" w:eastAsia="Times New Roman" w:hAnsi="Times New Roman" w:cs="Times New Roman"/>
          <w:sz w:val="24"/>
          <w:szCs w:val="24"/>
          <w:lang w:eastAsia="es-CO"/>
        </w:rPr>
        <w:t xml:space="preserve"> por concepto del Impuesto sobre la Renta para la Equidad - CREE en un valor superior al que ha debido efectuarse, el </w:t>
      </w:r>
      <w:proofErr w:type="spellStart"/>
      <w:r w:rsidRPr="006120DB">
        <w:rPr>
          <w:rFonts w:ascii="Times New Roman" w:eastAsia="Times New Roman" w:hAnsi="Times New Roman" w:cs="Times New Roman"/>
          <w:sz w:val="24"/>
          <w:szCs w:val="24"/>
          <w:lang w:eastAsia="es-CO"/>
        </w:rPr>
        <w:t>autorretenedor</w:t>
      </w:r>
      <w:proofErr w:type="spellEnd"/>
      <w:r w:rsidRPr="006120DB">
        <w:rPr>
          <w:rFonts w:ascii="Times New Roman" w:eastAsia="Times New Roman" w:hAnsi="Times New Roman" w:cs="Times New Roman"/>
          <w:sz w:val="24"/>
          <w:szCs w:val="24"/>
          <w:lang w:eastAsia="es-CO"/>
        </w:rPr>
        <w:t xml:space="preserve"> podrá descontar los valores </w:t>
      </w:r>
      <w:proofErr w:type="spellStart"/>
      <w:r w:rsidRPr="006120DB">
        <w:rPr>
          <w:rFonts w:ascii="Times New Roman" w:eastAsia="Times New Roman" w:hAnsi="Times New Roman" w:cs="Times New Roman"/>
          <w:sz w:val="24"/>
          <w:szCs w:val="24"/>
          <w:lang w:eastAsia="es-CO"/>
        </w:rPr>
        <w:t>autorretenidos</w:t>
      </w:r>
      <w:proofErr w:type="spellEnd"/>
      <w:r w:rsidRPr="006120DB">
        <w:rPr>
          <w:rFonts w:ascii="Times New Roman" w:eastAsia="Times New Roman" w:hAnsi="Times New Roman" w:cs="Times New Roman"/>
          <w:sz w:val="24"/>
          <w:szCs w:val="24"/>
          <w:lang w:eastAsia="es-CO"/>
        </w:rPr>
        <w:t xml:space="preserve"> en exceso o indebidamente del monto de las </w:t>
      </w:r>
      <w:proofErr w:type="spellStart"/>
      <w:r w:rsidRPr="006120DB">
        <w:rPr>
          <w:rFonts w:ascii="Times New Roman" w:eastAsia="Times New Roman" w:hAnsi="Times New Roman" w:cs="Times New Roman"/>
          <w:sz w:val="24"/>
          <w:szCs w:val="24"/>
          <w:lang w:eastAsia="es-CO"/>
        </w:rPr>
        <w:t>autorretenciones</w:t>
      </w:r>
      <w:proofErr w:type="spellEnd"/>
      <w:r w:rsidRPr="006120DB">
        <w:rPr>
          <w:rFonts w:ascii="Times New Roman" w:eastAsia="Times New Roman" w:hAnsi="Times New Roman" w:cs="Times New Roman"/>
          <w:sz w:val="24"/>
          <w:szCs w:val="24"/>
          <w:lang w:eastAsia="es-CO"/>
        </w:rPr>
        <w:t xml:space="preserve"> por declarar y consignar en el respectivo período. Cuando el monto de las </w:t>
      </w:r>
      <w:proofErr w:type="spellStart"/>
      <w:r w:rsidRPr="006120DB">
        <w:rPr>
          <w:rFonts w:ascii="Times New Roman" w:eastAsia="Times New Roman" w:hAnsi="Times New Roman" w:cs="Times New Roman"/>
          <w:sz w:val="24"/>
          <w:szCs w:val="24"/>
          <w:lang w:eastAsia="es-CO"/>
        </w:rPr>
        <w:t>autorretenciones</w:t>
      </w:r>
      <w:proofErr w:type="spellEnd"/>
      <w:r w:rsidRPr="006120DB">
        <w:rPr>
          <w:rFonts w:ascii="Times New Roman" w:eastAsia="Times New Roman" w:hAnsi="Times New Roman" w:cs="Times New Roman"/>
          <w:sz w:val="24"/>
          <w:szCs w:val="24"/>
          <w:lang w:eastAsia="es-CO"/>
        </w:rPr>
        <w:t xml:space="preserve"> sea insuficiente, podrá efectuar el descuento del saldo en los períodos siguientes.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Artículo 7°. </w:t>
      </w:r>
      <w:r w:rsidRPr="006120DB">
        <w:rPr>
          <w:rFonts w:ascii="Times New Roman" w:eastAsia="Times New Roman" w:hAnsi="Times New Roman" w:cs="Times New Roman"/>
          <w:i/>
          <w:iCs/>
          <w:sz w:val="24"/>
          <w:szCs w:val="24"/>
          <w:lang w:eastAsia="es-CO"/>
        </w:rPr>
        <w:t>Exoneración de aportes parafiscales</w:t>
      </w:r>
      <w:r w:rsidRPr="006120DB">
        <w:rPr>
          <w:rFonts w:ascii="Times New Roman" w:eastAsia="Times New Roman" w:hAnsi="Times New Roman" w:cs="Times New Roman"/>
          <w:sz w:val="24"/>
          <w:szCs w:val="24"/>
          <w:lang w:eastAsia="es-CO"/>
        </w:rPr>
        <w:t>. Las sociedades, y personas jurídicas y asimiladas contribuyentes declarantes del impuesto sobre la renta y complementarios y sujetos pasivos del Impuesto sobre la Renta para la Equidad - CREE, están exoneradas del pago de los aportes parafiscales a favor del Servicio Nacional de Aprendizaje (Sena), y del Instituto Colombiano de Bienestar Familiar (ICBF), correspondientes a los trabajadores que devenguen, individualmente considerados, menos de diez (10) salarios mínimos mensuales legales vigentes.</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xml:space="preserve">Las personas naturales empleadoras están exoneradas de la obligación de pago de los aportes parafiscales al Sena y al ICBF por los empleados que devenguen, individualmente considerados, menos de diez (10) salarios mínimos mensuales legales vigentes. Esto no </w:t>
      </w:r>
      <w:r w:rsidRPr="006120DB">
        <w:rPr>
          <w:rFonts w:ascii="Times New Roman" w:eastAsia="Times New Roman" w:hAnsi="Times New Roman" w:cs="Times New Roman"/>
          <w:sz w:val="24"/>
          <w:szCs w:val="24"/>
          <w:lang w:eastAsia="es-CO"/>
        </w:rPr>
        <w:lastRenderedPageBreak/>
        <w:t>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A partir del 1° de enero de 2014, los contribuyentes señalados en los incisos anteriores que cumplan las condiciones de este artículo, estarán exonerados de las cotizaciones al Régimen Contributivo de Salud de que trata el artículo 204 de la Ley 100 de 1993, correspondientes a los trabajadores que devenguen, individualmente considerados, menos de diez (10) salarios mínimos mensuales legales vigentes. Lo anterior no será aplicable a las personas naturales que empleen menos de dos (2) trabajadores, las cuales seguirán obligadas a efectuar las cotizaciones al Régimen Contributivo de Salud de que trata este inciso. Para efectos de esta exoneración, los trabajadores a que hace mención este inciso tendrán que estar vinculados con el empleador persona natural mediante contrato laboral, quien deberá cumplir con todas las obligaciones legales derivadas de dicha vinculación.</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No son beneficiarios de la exoneración aquí prevista, las entidades sin ánimo de lucro, así como las sociedades declaradas como zonas francas a 31 de diciembre de 2012, o aquellas que a dicha fecha hubieren radicado la respectiva solicitud ante el Comité Intersectorial de Zonas Francas, y los usuarios que se hayan calificado o se califiquen a futuro en estas que se encuentren sujetos a la tarifa especial del impuesto sobre la renta del quince por ciento (15%) establecida en el inciso 1 del </w:t>
      </w:r>
      <w:hyperlink r:id="rId8" w:tooltip="Estatuto Tributario CETA" w:history="1">
        <w:r w:rsidRPr="006120DB">
          <w:rPr>
            <w:rFonts w:ascii="Times New Roman" w:eastAsia="Times New Roman" w:hAnsi="Times New Roman" w:cs="Times New Roman"/>
            <w:sz w:val="24"/>
            <w:szCs w:val="24"/>
            <w:lang w:eastAsia="es-CO"/>
          </w:rPr>
          <w:t>artículo 240-1</w:t>
        </w:r>
      </w:hyperlink>
      <w:r w:rsidRPr="006120DB">
        <w:rPr>
          <w:rFonts w:ascii="Times New Roman" w:eastAsia="Times New Roman" w:hAnsi="Times New Roman" w:cs="Times New Roman"/>
          <w:sz w:val="24"/>
          <w:szCs w:val="24"/>
          <w:lang w:eastAsia="es-CO"/>
        </w:rPr>
        <w:t> del Estatuto Tributario; así como quienes no hayan sido previstos en la ley de manera expresa como sujetos pasivos del Impuesto sobre la Renta para la Equidad - CREE.</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5B0117">
        <w:rPr>
          <w:rFonts w:ascii="Times New Roman" w:eastAsia="Times New Roman" w:hAnsi="Times New Roman" w:cs="Times New Roman"/>
          <w:sz w:val="24"/>
          <w:szCs w:val="24"/>
          <w:highlight w:val="green"/>
          <w:lang w:eastAsia="es-CO"/>
        </w:rPr>
        <w:t>Para efectos de la exoneración de que trata el presente artículo, se tendrá en cuenta la totalidad de lo devengado por el trabajador.</w:t>
      </w:r>
      <w:bookmarkStart w:id="0" w:name="_GoBack"/>
      <w:bookmarkEnd w:id="0"/>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Corresponderá al empleador determinar si el monto total efectivamente devengado por cada trabajador en el respectivo mes es inferior a diez (10) salarios mínimos legales mensuales vigentes, para determinar si procede la exoneración prevista en el artículo 25 de la Ley 1607 de 2012 reglamentada en el presente decreto.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Lo anterior, sin perjuicio de la facultad de fiscalización y control de la Administración Tributaria Nacional y de las demás entidades competentes para constatar la correcta aplicación de las disposiciones legales que rigen las materias previstas en este decreto.</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Artículo 8°.</w:t>
      </w:r>
      <w:r w:rsidRPr="006120DB">
        <w:rPr>
          <w:rFonts w:ascii="Times New Roman" w:eastAsia="Times New Roman" w:hAnsi="Times New Roman" w:cs="Times New Roman"/>
          <w:sz w:val="24"/>
          <w:szCs w:val="24"/>
          <w:lang w:eastAsia="es-CO"/>
        </w:rPr>
        <w:t> </w:t>
      </w:r>
      <w:r w:rsidRPr="006120DB">
        <w:rPr>
          <w:rFonts w:ascii="Times New Roman" w:eastAsia="Times New Roman" w:hAnsi="Times New Roman" w:cs="Times New Roman"/>
          <w:i/>
          <w:iCs/>
          <w:sz w:val="24"/>
          <w:szCs w:val="24"/>
          <w:lang w:eastAsia="es-CO"/>
        </w:rPr>
        <w:t>Vigencias y Derogatorias</w:t>
      </w:r>
      <w:r w:rsidRPr="006120DB">
        <w:rPr>
          <w:rFonts w:ascii="Times New Roman" w:eastAsia="Times New Roman" w:hAnsi="Times New Roman" w:cs="Times New Roman"/>
          <w:sz w:val="24"/>
          <w:szCs w:val="24"/>
          <w:lang w:eastAsia="es-CO"/>
        </w:rPr>
        <w:t>. El presente decreto rige a partir de la fecha de su publicación, salvo los artículos 2°, 3°, 5° y 6°, los cuales entran a regir a partir del 1° de septiembre de 2013. Y deroga el Decreto número 862 de 2013, salvo los artículos 2°, 3°, 4°, 5, 6° y 9°, los cuales se derogan a partir del 1° de septiembre de 2013.</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b/>
          <w:bCs/>
          <w:sz w:val="24"/>
          <w:szCs w:val="24"/>
          <w:lang w:eastAsia="es-CO"/>
        </w:rPr>
        <w:t>Publíquese y cúmplase.</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Dado en Bogotá, D. C., a 27 de agosto de 2013.</w:t>
      </w:r>
    </w:p>
    <w:p w:rsidR="00A34C40" w:rsidRPr="006120DB" w:rsidRDefault="00A34C40" w:rsidP="00A34C40">
      <w:pPr>
        <w:spacing w:after="0" w:line="240" w:lineRule="auto"/>
        <w:jc w:val="right"/>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p w:rsidR="00A34C40" w:rsidRPr="006120DB" w:rsidRDefault="00A34C40" w:rsidP="00A34C40">
      <w:pPr>
        <w:spacing w:after="0" w:line="240" w:lineRule="auto"/>
        <w:jc w:val="both"/>
        <w:rPr>
          <w:rFonts w:ascii="Times New Roman" w:eastAsia="Times New Roman" w:hAnsi="Times New Roman" w:cs="Times New Roman"/>
          <w:sz w:val="24"/>
          <w:szCs w:val="24"/>
          <w:lang w:eastAsia="es-CO"/>
        </w:rPr>
      </w:pPr>
      <w:r w:rsidRPr="006120DB">
        <w:rPr>
          <w:rFonts w:ascii="Times New Roman" w:eastAsia="Times New Roman" w:hAnsi="Times New Roman" w:cs="Times New Roman"/>
          <w:sz w:val="24"/>
          <w:szCs w:val="24"/>
          <w:lang w:eastAsia="es-CO"/>
        </w:rPr>
        <w:t> </w:t>
      </w:r>
    </w:p>
    <w:sectPr w:rsidR="00A34C40" w:rsidRPr="006120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CD"/>
    <w:rsid w:val="00100A9D"/>
    <w:rsid w:val="00142FCD"/>
    <w:rsid w:val="005B0117"/>
    <w:rsid w:val="006120DB"/>
    <w:rsid w:val="006C3CD1"/>
    <w:rsid w:val="00914334"/>
    <w:rsid w:val="00A34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42FCD"/>
    <w:pPr>
      <w:spacing w:after="285" w:line="240" w:lineRule="auto"/>
      <w:outlineLvl w:val="0"/>
    </w:pPr>
    <w:rPr>
      <w:rFonts w:ascii="Times New Roman" w:eastAsia="Times New Roman" w:hAnsi="Times New Roman" w:cs="Times New Roman"/>
      <w:b/>
      <w:bCs/>
      <w:kern w:val="36"/>
      <w:sz w:val="47"/>
      <w:szCs w:val="47"/>
      <w:lang w:eastAsia="es-CO"/>
    </w:rPr>
  </w:style>
  <w:style w:type="paragraph" w:styleId="Ttulo2">
    <w:name w:val="heading 2"/>
    <w:basedOn w:val="Normal"/>
    <w:link w:val="Ttulo2Car"/>
    <w:uiPriority w:val="9"/>
    <w:qFormat/>
    <w:rsid w:val="00142FCD"/>
    <w:pPr>
      <w:spacing w:after="285"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142FCD"/>
    <w:pPr>
      <w:spacing w:after="285"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142FCD"/>
    <w:pPr>
      <w:spacing w:after="285"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link w:val="Ttulo5Car"/>
    <w:uiPriority w:val="9"/>
    <w:qFormat/>
    <w:rsid w:val="00142FCD"/>
    <w:pPr>
      <w:spacing w:after="285"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142FCD"/>
    <w:pPr>
      <w:spacing w:after="285"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FCD"/>
    <w:rPr>
      <w:rFonts w:ascii="Times New Roman" w:eastAsia="Times New Roman" w:hAnsi="Times New Roman" w:cs="Times New Roman"/>
      <w:b/>
      <w:bCs/>
      <w:kern w:val="36"/>
      <w:sz w:val="47"/>
      <w:szCs w:val="47"/>
      <w:lang w:eastAsia="es-CO"/>
    </w:rPr>
  </w:style>
  <w:style w:type="character" w:customStyle="1" w:styleId="Ttulo2Car">
    <w:name w:val="Título 2 Car"/>
    <w:basedOn w:val="Fuentedeprrafopredeter"/>
    <w:link w:val="Ttulo2"/>
    <w:uiPriority w:val="9"/>
    <w:rsid w:val="00142FCD"/>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42FCD"/>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142FCD"/>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142FCD"/>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142FCD"/>
    <w:rPr>
      <w:rFonts w:ascii="Times New Roman" w:eastAsia="Times New Roman" w:hAnsi="Times New Roman" w:cs="Times New Roman"/>
      <w:b/>
      <w:bCs/>
      <w:sz w:val="15"/>
      <w:szCs w:val="15"/>
      <w:lang w:eastAsia="es-CO"/>
    </w:rPr>
  </w:style>
  <w:style w:type="numbering" w:customStyle="1" w:styleId="Sinlista1">
    <w:name w:val="Sin lista1"/>
    <w:next w:val="Sinlista"/>
    <w:uiPriority w:val="99"/>
    <w:semiHidden/>
    <w:unhideWhenUsed/>
    <w:rsid w:val="00142FCD"/>
  </w:style>
  <w:style w:type="character" w:styleId="Hipervnculo">
    <w:name w:val="Hyperlink"/>
    <w:basedOn w:val="Fuentedeprrafopredeter"/>
    <w:uiPriority w:val="99"/>
    <w:semiHidden/>
    <w:unhideWhenUsed/>
    <w:rsid w:val="00142FCD"/>
    <w:rPr>
      <w:strike w:val="0"/>
      <w:dstrike w:val="0"/>
      <w:color w:val="0089E1"/>
      <w:u w:val="none"/>
      <w:effect w:val="none"/>
    </w:rPr>
  </w:style>
  <w:style w:type="character" w:styleId="Hipervnculovisitado">
    <w:name w:val="FollowedHyperlink"/>
    <w:basedOn w:val="Fuentedeprrafopredeter"/>
    <w:uiPriority w:val="99"/>
    <w:semiHidden/>
    <w:unhideWhenUsed/>
    <w:rsid w:val="00142FCD"/>
    <w:rPr>
      <w:strike w:val="0"/>
      <w:dstrike w:val="0"/>
      <w:color w:val="0089E1"/>
      <w:u w:val="none"/>
      <w:effect w:val="none"/>
    </w:rPr>
  </w:style>
  <w:style w:type="paragraph" w:styleId="DireccinHTML">
    <w:name w:val="HTML Address"/>
    <w:basedOn w:val="Normal"/>
    <w:link w:val="DireccinHTMLCar"/>
    <w:uiPriority w:val="99"/>
    <w:semiHidden/>
    <w:unhideWhenUsed/>
    <w:rsid w:val="00142FCD"/>
    <w:pPr>
      <w:spacing w:after="0" w:line="240" w:lineRule="auto"/>
    </w:pPr>
    <w:rPr>
      <w:rFonts w:ascii="Times New Roman" w:eastAsia="Times New Roman" w:hAnsi="Times New Roman" w:cs="Times New Roman"/>
      <w:i/>
      <w:iCs/>
      <w:sz w:val="24"/>
      <w:szCs w:val="24"/>
      <w:lang w:eastAsia="es-CO"/>
    </w:rPr>
  </w:style>
  <w:style w:type="character" w:customStyle="1" w:styleId="DireccinHTMLCar">
    <w:name w:val="Dirección HTML Car"/>
    <w:basedOn w:val="Fuentedeprrafopredeter"/>
    <w:link w:val="DireccinHTML"/>
    <w:uiPriority w:val="99"/>
    <w:semiHidden/>
    <w:rsid w:val="00142FCD"/>
    <w:rPr>
      <w:rFonts w:ascii="Times New Roman" w:eastAsia="Times New Roman" w:hAnsi="Times New Roman" w:cs="Times New Roman"/>
      <w:i/>
      <w:iCs/>
      <w:sz w:val="24"/>
      <w:szCs w:val="24"/>
      <w:lang w:eastAsia="es-CO"/>
    </w:rPr>
  </w:style>
  <w:style w:type="paragraph" w:styleId="HTMLconformatoprevio">
    <w:name w:val="HTML Preformatted"/>
    <w:basedOn w:val="Normal"/>
    <w:link w:val="HTMLconformatoprevioCar"/>
    <w:uiPriority w:val="99"/>
    <w:semiHidden/>
    <w:unhideWhenUsed/>
    <w:rsid w:val="0014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142FCD"/>
    <w:rPr>
      <w:rFonts w:ascii="Courier New" w:eastAsia="Times New Roman" w:hAnsi="Courier New" w:cs="Courier New"/>
      <w:sz w:val="20"/>
      <w:szCs w:val="20"/>
      <w:lang w:eastAsia="es-CO"/>
    </w:rPr>
  </w:style>
  <w:style w:type="paragraph" w:styleId="NormalWeb">
    <w:name w:val="Normal (Web)"/>
    <w:basedOn w:val="Normal"/>
    <w:uiPriority w:val="99"/>
    <w:semiHidden/>
    <w:unhideWhenUsed/>
    <w:rsid w:val="00142FCD"/>
    <w:pPr>
      <w:spacing w:after="285" w:line="240" w:lineRule="auto"/>
    </w:pPr>
    <w:rPr>
      <w:rFonts w:ascii="Times New Roman" w:eastAsia="Times New Roman" w:hAnsi="Times New Roman" w:cs="Times New Roman"/>
      <w:sz w:val="24"/>
      <w:szCs w:val="24"/>
      <w:lang w:eastAsia="es-CO"/>
    </w:rPr>
  </w:style>
  <w:style w:type="paragraph" w:customStyle="1" w:styleId="highlight">
    <w:name w:val="highlight"/>
    <w:basedOn w:val="Normal"/>
    <w:rsid w:val="00142FCD"/>
    <w:pPr>
      <w:shd w:val="clear" w:color="auto" w:fill="FFFF40"/>
      <w:spacing w:after="285" w:line="240" w:lineRule="auto"/>
    </w:pPr>
    <w:rPr>
      <w:rFonts w:ascii="Times New Roman" w:eastAsia="Times New Roman" w:hAnsi="Times New Roman" w:cs="Times New Roman"/>
      <w:sz w:val="24"/>
      <w:szCs w:val="24"/>
      <w:lang w:eastAsia="es-CO"/>
    </w:rPr>
  </w:style>
  <w:style w:type="paragraph" w:customStyle="1" w:styleId="cluetip-arrows">
    <w:name w:val="cluetip-arrows"/>
    <w:basedOn w:val="Normal"/>
    <w:rsid w:val="00142FCD"/>
    <w:pPr>
      <w:spacing w:after="285" w:line="240" w:lineRule="auto"/>
    </w:pPr>
    <w:rPr>
      <w:rFonts w:ascii="Times New Roman" w:eastAsia="Times New Roman" w:hAnsi="Times New Roman" w:cs="Times New Roman"/>
      <w:vanish/>
      <w:sz w:val="24"/>
      <w:szCs w:val="24"/>
      <w:lang w:eastAsia="es-CO"/>
    </w:rPr>
  </w:style>
  <w:style w:type="paragraph" w:customStyle="1" w:styleId="cluetip-default">
    <w:name w:val="cluetip-default"/>
    <w:basedOn w:val="Normal"/>
    <w:rsid w:val="00142FCD"/>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eastAsia="es-CO"/>
    </w:rPr>
  </w:style>
  <w:style w:type="paragraph" w:customStyle="1" w:styleId="cluetip-jtip">
    <w:name w:val="cluetip-jtip"/>
    <w:basedOn w:val="Normal"/>
    <w:rsid w:val="00142FCD"/>
    <w:pPr>
      <w:spacing w:after="285" w:line="240" w:lineRule="auto"/>
    </w:pPr>
    <w:rPr>
      <w:rFonts w:ascii="Times New Roman" w:eastAsia="Times New Roman" w:hAnsi="Times New Roman" w:cs="Times New Roman"/>
      <w:sz w:val="24"/>
      <w:szCs w:val="24"/>
      <w:lang w:eastAsia="es-CO"/>
    </w:rPr>
  </w:style>
  <w:style w:type="paragraph" w:customStyle="1" w:styleId="cluetip-rounded">
    <w:name w:val="cluetip-rounded"/>
    <w:basedOn w:val="Normal"/>
    <w:rsid w:val="00142FCD"/>
    <w:pPr>
      <w:spacing w:before="150" w:after="285" w:line="240" w:lineRule="auto"/>
      <w:ind w:left="180"/>
    </w:pPr>
    <w:rPr>
      <w:rFonts w:ascii="Times New Roman" w:eastAsia="Times New Roman" w:hAnsi="Times New Roman" w:cs="Times New Roman"/>
      <w:sz w:val="24"/>
      <w:szCs w:val="24"/>
      <w:lang w:eastAsia="es-CO"/>
    </w:rPr>
  </w:style>
  <w:style w:type="paragraph" w:customStyle="1" w:styleId="navbarul">
    <w:name w:val="navbar_ul"/>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avbarli">
    <w:name w:val="navbar_li"/>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avbara">
    <w:name w:val="navbar_a"/>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of-clearfix">
    <w:name w:val="nof-clearfix"/>
    <w:basedOn w:val="Normal"/>
    <w:rsid w:val="00142FCD"/>
    <w:pPr>
      <w:spacing w:after="285" w:line="240" w:lineRule="auto"/>
    </w:pPr>
    <w:rPr>
      <w:rFonts w:ascii="Times New Roman" w:eastAsia="Times New Roman" w:hAnsi="Times New Roman" w:cs="Times New Roman"/>
      <w:sz w:val="24"/>
      <w:szCs w:val="24"/>
      <w:lang w:eastAsia="es-CO"/>
    </w:rPr>
  </w:style>
  <w:style w:type="paragraph" w:customStyle="1" w:styleId="nof-positioning">
    <w:name w:val="nof-positioning"/>
    <w:basedOn w:val="Normal"/>
    <w:rsid w:val="00142FCD"/>
    <w:pPr>
      <w:spacing w:after="0" w:line="240" w:lineRule="auto"/>
    </w:pPr>
    <w:rPr>
      <w:rFonts w:ascii="inherit" w:eastAsia="Times New Roman" w:hAnsi="inherit" w:cs="Times New Roman"/>
      <w:sz w:val="24"/>
      <w:szCs w:val="24"/>
      <w:lang w:eastAsia="es-CO"/>
    </w:rPr>
  </w:style>
  <w:style w:type="paragraph" w:customStyle="1" w:styleId="nof-navpositioning">
    <w:name w:val="nof-navpositioning"/>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of-navbuttonanchor">
    <w:name w:val="nof-navbuttonanchor"/>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of-ajaxtemplatehide">
    <w:name w:val="nof-ajaxtemplatehide"/>
    <w:basedOn w:val="Normal"/>
    <w:rsid w:val="00142FCD"/>
    <w:pPr>
      <w:shd w:val="clear" w:color="auto" w:fill="FFFFFF"/>
      <w:spacing w:after="285" w:line="240" w:lineRule="auto"/>
    </w:pPr>
    <w:rPr>
      <w:rFonts w:ascii="Times New Roman" w:eastAsia="Times New Roman" w:hAnsi="Times New Roman" w:cs="Times New Roman"/>
      <w:color w:val="FFFFFF"/>
      <w:sz w:val="24"/>
      <w:szCs w:val="24"/>
      <w:lang w:eastAsia="es-CO"/>
    </w:rPr>
  </w:style>
  <w:style w:type="paragraph" w:customStyle="1" w:styleId="textocetadia">
    <w:name w:val="textocetadia"/>
    <w:basedOn w:val="Normal"/>
    <w:rsid w:val="00142FCD"/>
    <w:pPr>
      <w:spacing w:after="285" w:line="240" w:lineRule="auto"/>
    </w:pPr>
    <w:rPr>
      <w:rFonts w:ascii="Segoe UI" w:eastAsia="Times New Roman" w:hAnsi="Segoe UI" w:cs="Segoe UI"/>
      <w:color w:val="4D4D4D"/>
      <w:sz w:val="21"/>
      <w:szCs w:val="21"/>
      <w:lang w:eastAsia="es-CO"/>
    </w:rPr>
  </w:style>
  <w:style w:type="paragraph" w:customStyle="1" w:styleId="enlacenew">
    <w:name w:val="enlacenew"/>
    <w:basedOn w:val="Normal"/>
    <w:rsid w:val="00142FCD"/>
    <w:pPr>
      <w:spacing w:after="285" w:line="240" w:lineRule="auto"/>
    </w:pPr>
    <w:rPr>
      <w:rFonts w:ascii="Arial" w:eastAsia="Times New Roman" w:hAnsi="Arial" w:cs="Arial"/>
      <w:color w:val="000000"/>
      <w:sz w:val="21"/>
      <w:szCs w:val="21"/>
      <w:lang w:eastAsia="es-CO"/>
    </w:rPr>
  </w:style>
  <w:style w:type="paragraph" w:customStyle="1" w:styleId="t42">
    <w:name w:val="t42"/>
    <w:basedOn w:val="Normal"/>
    <w:rsid w:val="00142FCD"/>
    <w:pPr>
      <w:spacing w:after="285" w:line="240" w:lineRule="auto"/>
    </w:pPr>
    <w:rPr>
      <w:rFonts w:ascii="Segoe UI" w:eastAsia="Times New Roman" w:hAnsi="Segoe UI" w:cs="Segoe UI"/>
      <w:sz w:val="48"/>
      <w:szCs w:val="48"/>
      <w:lang w:eastAsia="es-CO"/>
    </w:rPr>
  </w:style>
  <w:style w:type="paragraph" w:customStyle="1" w:styleId="enlacesinazulsub">
    <w:name w:val="enlacesinazulsub"/>
    <w:basedOn w:val="Normal"/>
    <w:rsid w:val="00142FCD"/>
    <w:pPr>
      <w:spacing w:after="285" w:line="240" w:lineRule="auto"/>
    </w:pPr>
    <w:rPr>
      <w:rFonts w:ascii="Times New Roman" w:eastAsia="Times New Roman" w:hAnsi="Times New Roman" w:cs="Times New Roman"/>
      <w:color w:val="000000"/>
      <w:sz w:val="24"/>
      <w:szCs w:val="24"/>
      <w:lang w:eastAsia="es-CO"/>
    </w:rPr>
  </w:style>
  <w:style w:type="paragraph" w:customStyle="1" w:styleId="textoceta">
    <w:name w:val="textoceta"/>
    <w:basedOn w:val="Normal"/>
    <w:rsid w:val="00142FCD"/>
    <w:pPr>
      <w:spacing w:after="285" w:line="240" w:lineRule="auto"/>
    </w:pPr>
    <w:rPr>
      <w:rFonts w:ascii="Segoe UI" w:eastAsia="Times New Roman" w:hAnsi="Segoe UI" w:cs="Segoe UI"/>
      <w:sz w:val="20"/>
      <w:szCs w:val="20"/>
      <w:lang w:eastAsia="es-CO"/>
    </w:rPr>
  </w:style>
  <w:style w:type="paragraph" w:customStyle="1" w:styleId="t32">
    <w:name w:val="t32"/>
    <w:basedOn w:val="Normal"/>
    <w:rsid w:val="00142FCD"/>
    <w:pPr>
      <w:spacing w:after="285" w:line="240" w:lineRule="auto"/>
    </w:pPr>
    <w:rPr>
      <w:rFonts w:ascii="Segoe UI" w:eastAsia="Times New Roman" w:hAnsi="Segoe UI" w:cs="Segoe UI"/>
      <w:sz w:val="48"/>
      <w:szCs w:val="48"/>
      <w:lang w:eastAsia="es-CO"/>
    </w:rPr>
  </w:style>
  <w:style w:type="paragraph" w:customStyle="1" w:styleId="t10">
    <w:name w:val="t10"/>
    <w:basedOn w:val="Normal"/>
    <w:rsid w:val="00142FCD"/>
    <w:pPr>
      <w:spacing w:after="285" w:line="240" w:lineRule="auto"/>
    </w:pPr>
    <w:rPr>
      <w:rFonts w:ascii="Segoe UI" w:eastAsia="Times New Roman" w:hAnsi="Segoe UI" w:cs="Segoe UI"/>
      <w:sz w:val="15"/>
      <w:szCs w:val="15"/>
      <w:lang w:eastAsia="es-CO"/>
    </w:rPr>
  </w:style>
  <w:style w:type="paragraph" w:customStyle="1" w:styleId="t21">
    <w:name w:val="t21"/>
    <w:basedOn w:val="Normal"/>
    <w:rsid w:val="00142FCD"/>
    <w:pPr>
      <w:spacing w:after="285" w:line="240" w:lineRule="auto"/>
    </w:pPr>
    <w:rPr>
      <w:rFonts w:ascii="Segoe UI" w:eastAsia="Times New Roman" w:hAnsi="Segoe UI" w:cs="Segoe UI"/>
      <w:sz w:val="32"/>
      <w:szCs w:val="32"/>
      <w:lang w:eastAsia="es-CO"/>
    </w:rPr>
  </w:style>
  <w:style w:type="paragraph" w:customStyle="1" w:styleId="introtit">
    <w:name w:val="introtit"/>
    <w:basedOn w:val="Normal"/>
    <w:rsid w:val="00142FCD"/>
    <w:pPr>
      <w:spacing w:after="285" w:line="240" w:lineRule="auto"/>
    </w:pPr>
    <w:rPr>
      <w:rFonts w:ascii="Segoe UI" w:eastAsia="Times New Roman" w:hAnsi="Segoe UI" w:cs="Segoe UI"/>
      <w:b/>
      <w:bCs/>
      <w:sz w:val="36"/>
      <w:szCs w:val="36"/>
      <w:lang w:eastAsia="es-CO"/>
    </w:rPr>
  </w:style>
  <w:style w:type="paragraph" w:customStyle="1" w:styleId="t11">
    <w:name w:val="t11"/>
    <w:basedOn w:val="Normal"/>
    <w:rsid w:val="00142FCD"/>
    <w:pPr>
      <w:spacing w:after="285" w:line="240" w:lineRule="auto"/>
    </w:pPr>
    <w:rPr>
      <w:rFonts w:ascii="Segoe UI" w:eastAsia="Times New Roman" w:hAnsi="Segoe UI" w:cs="Segoe UI"/>
      <w:sz w:val="17"/>
      <w:szCs w:val="17"/>
      <w:lang w:eastAsia="es-CO"/>
    </w:rPr>
  </w:style>
  <w:style w:type="paragraph" w:customStyle="1" w:styleId="t22">
    <w:name w:val="t22"/>
    <w:basedOn w:val="Normal"/>
    <w:rsid w:val="00142FCD"/>
    <w:pPr>
      <w:spacing w:after="285" w:line="240" w:lineRule="auto"/>
    </w:pPr>
    <w:rPr>
      <w:rFonts w:ascii="Segoe UI" w:eastAsia="Times New Roman" w:hAnsi="Segoe UI" w:cs="Segoe UI"/>
      <w:sz w:val="33"/>
      <w:szCs w:val="33"/>
      <w:lang w:eastAsia="es-CO"/>
    </w:rPr>
  </w:style>
  <w:style w:type="paragraph" w:customStyle="1" w:styleId="textocetasmall">
    <w:name w:val="textocetasmall"/>
    <w:basedOn w:val="Normal"/>
    <w:rsid w:val="00142FCD"/>
    <w:pPr>
      <w:spacing w:after="285" w:line="240" w:lineRule="auto"/>
    </w:pPr>
    <w:rPr>
      <w:rFonts w:ascii="Segoe UI" w:eastAsia="Times New Roman" w:hAnsi="Segoe UI" w:cs="Segoe UI"/>
      <w:sz w:val="14"/>
      <w:szCs w:val="14"/>
      <w:lang w:eastAsia="es-CO"/>
    </w:rPr>
  </w:style>
  <w:style w:type="paragraph" w:customStyle="1" w:styleId="enlacesmains">
    <w:name w:val="enlacesmains"/>
    <w:basedOn w:val="Normal"/>
    <w:rsid w:val="00142FCD"/>
    <w:pPr>
      <w:shd w:val="clear" w:color="auto" w:fill="0074B3"/>
      <w:spacing w:after="285" w:line="240" w:lineRule="auto"/>
    </w:pPr>
    <w:rPr>
      <w:rFonts w:ascii="Times New Roman" w:eastAsia="Times New Roman" w:hAnsi="Times New Roman" w:cs="Times New Roman"/>
      <w:sz w:val="24"/>
      <w:szCs w:val="24"/>
      <w:lang w:eastAsia="es-CO"/>
    </w:rPr>
  </w:style>
  <w:style w:type="paragraph" w:customStyle="1" w:styleId="t12">
    <w:name w:val="t12"/>
    <w:basedOn w:val="Normal"/>
    <w:rsid w:val="00142FCD"/>
    <w:pPr>
      <w:spacing w:after="285" w:line="240" w:lineRule="auto"/>
    </w:pPr>
    <w:rPr>
      <w:rFonts w:ascii="Segoe UI" w:eastAsia="Times New Roman" w:hAnsi="Segoe UI" w:cs="Segoe UI"/>
      <w:sz w:val="18"/>
      <w:szCs w:val="18"/>
      <w:lang w:eastAsia="es-CO"/>
    </w:rPr>
  </w:style>
  <w:style w:type="paragraph" w:customStyle="1" w:styleId="introlema">
    <w:name w:val="introlema"/>
    <w:basedOn w:val="Normal"/>
    <w:rsid w:val="00142FCD"/>
    <w:pPr>
      <w:spacing w:after="285" w:line="240" w:lineRule="auto"/>
    </w:pPr>
    <w:rPr>
      <w:rFonts w:ascii="Segoe UI" w:eastAsia="Times New Roman" w:hAnsi="Segoe UI" w:cs="Segoe UI"/>
      <w:sz w:val="17"/>
      <w:szCs w:val="17"/>
      <w:lang w:eastAsia="es-CO"/>
    </w:rPr>
  </w:style>
  <w:style w:type="paragraph" w:customStyle="1" w:styleId="txtcetatah">
    <w:name w:val="txtcetatah"/>
    <w:basedOn w:val="Normal"/>
    <w:rsid w:val="00142FCD"/>
    <w:pPr>
      <w:spacing w:after="285" w:line="240" w:lineRule="auto"/>
    </w:pPr>
    <w:rPr>
      <w:rFonts w:ascii="Segoe UI" w:eastAsia="Times New Roman" w:hAnsi="Segoe UI" w:cs="Segoe UI"/>
      <w:sz w:val="17"/>
      <w:szCs w:val="17"/>
      <w:lang w:eastAsia="es-CO"/>
    </w:rPr>
  </w:style>
  <w:style w:type="paragraph" w:customStyle="1" w:styleId="t13">
    <w:name w:val="t13"/>
    <w:basedOn w:val="Normal"/>
    <w:rsid w:val="00142FCD"/>
    <w:pPr>
      <w:spacing w:after="285" w:line="240" w:lineRule="auto"/>
    </w:pPr>
    <w:rPr>
      <w:rFonts w:ascii="Segoe UI" w:eastAsia="Times New Roman" w:hAnsi="Segoe UI" w:cs="Segoe UI"/>
      <w:sz w:val="20"/>
      <w:szCs w:val="20"/>
      <w:lang w:eastAsia="es-CO"/>
    </w:rPr>
  </w:style>
  <w:style w:type="paragraph" w:customStyle="1" w:styleId="enlaceframe">
    <w:name w:val="enlaceframe"/>
    <w:basedOn w:val="Normal"/>
    <w:rsid w:val="00142FCD"/>
    <w:pPr>
      <w:spacing w:before="45" w:after="45" w:line="240" w:lineRule="auto"/>
      <w:ind w:left="45" w:right="45"/>
    </w:pPr>
    <w:rPr>
      <w:rFonts w:ascii="Times New Roman" w:eastAsia="Times New Roman" w:hAnsi="Times New Roman" w:cs="Times New Roman"/>
      <w:sz w:val="24"/>
      <w:szCs w:val="24"/>
      <w:lang w:eastAsia="es-CO"/>
    </w:rPr>
  </w:style>
  <w:style w:type="paragraph" w:customStyle="1" w:styleId="busquedarapida">
    <w:name w:val="busquedarapida"/>
    <w:basedOn w:val="Normal"/>
    <w:rsid w:val="00142FCD"/>
    <w:pPr>
      <w:spacing w:after="285" w:line="240" w:lineRule="auto"/>
    </w:pPr>
    <w:rPr>
      <w:rFonts w:ascii="Segoe UI" w:eastAsia="Times New Roman" w:hAnsi="Segoe UI" w:cs="Segoe UI"/>
      <w:sz w:val="20"/>
      <w:szCs w:val="20"/>
      <w:lang w:eastAsia="es-CO"/>
    </w:rPr>
  </w:style>
  <w:style w:type="paragraph" w:customStyle="1" w:styleId="mfr">
    <w:name w:val="mfr"/>
    <w:basedOn w:val="Normal"/>
    <w:rsid w:val="00142FCD"/>
    <w:pPr>
      <w:spacing w:after="285" w:line="240" w:lineRule="auto"/>
    </w:pPr>
    <w:rPr>
      <w:rFonts w:ascii="Segoe UI" w:eastAsia="Times New Roman" w:hAnsi="Segoe UI" w:cs="Segoe UI"/>
      <w:sz w:val="17"/>
      <w:szCs w:val="17"/>
      <w:lang w:eastAsia="es-CO"/>
    </w:rPr>
  </w:style>
  <w:style w:type="paragraph" w:customStyle="1" w:styleId="imagenbordenegro">
    <w:name w:val="imagenbordenegro"/>
    <w:basedOn w:val="Normal"/>
    <w:rsid w:val="00142FCD"/>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eastAsia="es-CO"/>
    </w:rPr>
  </w:style>
  <w:style w:type="paragraph" w:customStyle="1" w:styleId="otrotitulo">
    <w:name w:val="otrotitulo"/>
    <w:basedOn w:val="Normal"/>
    <w:rsid w:val="00142FCD"/>
    <w:pPr>
      <w:spacing w:after="285" w:line="240" w:lineRule="auto"/>
    </w:pPr>
    <w:rPr>
      <w:rFonts w:ascii="Arial" w:eastAsia="Times New Roman" w:hAnsi="Arial" w:cs="Arial"/>
      <w:b/>
      <w:bCs/>
      <w:sz w:val="27"/>
      <w:szCs w:val="27"/>
      <w:lang w:eastAsia="es-CO"/>
    </w:rPr>
  </w:style>
  <w:style w:type="paragraph" w:customStyle="1" w:styleId="chiquitaceta">
    <w:name w:val="chiquitaceta"/>
    <w:basedOn w:val="Normal"/>
    <w:rsid w:val="00142FCD"/>
    <w:pPr>
      <w:spacing w:after="285" w:line="240" w:lineRule="auto"/>
    </w:pPr>
    <w:rPr>
      <w:rFonts w:ascii="Segoe UI" w:eastAsia="Times New Roman" w:hAnsi="Segoe UI" w:cs="Segoe UI"/>
      <w:sz w:val="15"/>
      <w:szCs w:val="15"/>
      <w:lang w:eastAsia="es-CO"/>
    </w:rPr>
  </w:style>
  <w:style w:type="paragraph" w:customStyle="1" w:styleId="titulosceta">
    <w:name w:val="titulosceta"/>
    <w:basedOn w:val="Normal"/>
    <w:rsid w:val="00142FCD"/>
    <w:pPr>
      <w:spacing w:after="285" w:line="240" w:lineRule="auto"/>
    </w:pPr>
    <w:rPr>
      <w:rFonts w:ascii="Segoe UI" w:eastAsia="Times New Roman" w:hAnsi="Segoe UI" w:cs="Segoe UI"/>
      <w:b/>
      <w:bCs/>
      <w:sz w:val="21"/>
      <w:szCs w:val="21"/>
      <w:lang w:eastAsia="es-CO"/>
    </w:rPr>
  </w:style>
  <w:style w:type="paragraph" w:customStyle="1" w:styleId="t15">
    <w:name w:val="t15"/>
    <w:basedOn w:val="Normal"/>
    <w:rsid w:val="00142FCD"/>
    <w:pPr>
      <w:spacing w:after="285" w:line="240" w:lineRule="auto"/>
    </w:pPr>
    <w:rPr>
      <w:rFonts w:ascii="Segoe UI" w:eastAsia="Times New Roman" w:hAnsi="Segoe UI" w:cs="Segoe UI"/>
      <w:sz w:val="23"/>
      <w:szCs w:val="23"/>
      <w:lang w:eastAsia="es-CO"/>
    </w:rPr>
  </w:style>
  <w:style w:type="paragraph" w:customStyle="1" w:styleId="t26">
    <w:name w:val="t26"/>
    <w:basedOn w:val="Normal"/>
    <w:rsid w:val="00142FCD"/>
    <w:pPr>
      <w:spacing w:after="285" w:line="240" w:lineRule="auto"/>
    </w:pPr>
    <w:rPr>
      <w:rFonts w:ascii="Segoe UI" w:eastAsia="Times New Roman" w:hAnsi="Segoe UI" w:cs="Segoe UI"/>
      <w:sz w:val="39"/>
      <w:szCs w:val="39"/>
      <w:lang w:eastAsia="es-CO"/>
    </w:rPr>
  </w:style>
  <w:style w:type="paragraph" w:customStyle="1" w:styleId="menuopcion">
    <w:name w:val="menuopcion"/>
    <w:basedOn w:val="Normal"/>
    <w:rsid w:val="00142FCD"/>
    <w:pPr>
      <w:spacing w:after="285" w:line="240" w:lineRule="auto"/>
    </w:pPr>
    <w:rPr>
      <w:rFonts w:ascii="Segoe UI" w:eastAsia="Times New Roman" w:hAnsi="Segoe UI" w:cs="Segoe UI"/>
      <w:color w:val="000000"/>
      <w:sz w:val="18"/>
      <w:szCs w:val="18"/>
      <w:lang w:eastAsia="es-CO"/>
    </w:rPr>
  </w:style>
  <w:style w:type="paragraph" w:customStyle="1" w:styleId="textomenu">
    <w:name w:val="textomenu"/>
    <w:basedOn w:val="Normal"/>
    <w:rsid w:val="00142FCD"/>
    <w:pPr>
      <w:spacing w:after="285" w:line="240" w:lineRule="auto"/>
    </w:pPr>
    <w:rPr>
      <w:rFonts w:ascii="Segoe UI" w:eastAsia="Times New Roman" w:hAnsi="Segoe UI" w:cs="Segoe UI"/>
      <w:color w:val="000000"/>
      <w:sz w:val="17"/>
      <w:szCs w:val="17"/>
      <w:lang w:eastAsia="es-CO"/>
    </w:rPr>
  </w:style>
  <w:style w:type="paragraph" w:customStyle="1" w:styleId="etmuns">
    <w:name w:val="etmuns"/>
    <w:basedOn w:val="Normal"/>
    <w:rsid w:val="00142FCD"/>
    <w:pPr>
      <w:spacing w:after="285" w:line="240" w:lineRule="auto"/>
    </w:pPr>
    <w:rPr>
      <w:rFonts w:ascii="Times New Roman" w:eastAsia="Times New Roman" w:hAnsi="Times New Roman" w:cs="Times New Roman"/>
      <w:b/>
      <w:bCs/>
      <w:color w:val="00BF00"/>
      <w:sz w:val="24"/>
      <w:szCs w:val="24"/>
      <w:lang w:eastAsia="es-CO"/>
    </w:rPr>
  </w:style>
  <w:style w:type="paragraph" w:customStyle="1" w:styleId="t16">
    <w:name w:val="t16"/>
    <w:basedOn w:val="Normal"/>
    <w:rsid w:val="00142FCD"/>
    <w:pPr>
      <w:spacing w:after="285" w:line="240" w:lineRule="auto"/>
    </w:pPr>
    <w:rPr>
      <w:rFonts w:ascii="Segoe UI" w:eastAsia="Times New Roman" w:hAnsi="Segoe UI" w:cs="Segoe UI"/>
      <w:sz w:val="24"/>
      <w:szCs w:val="24"/>
      <w:lang w:eastAsia="es-CO"/>
    </w:rPr>
  </w:style>
  <w:style w:type="paragraph" w:customStyle="1" w:styleId="subtaba">
    <w:name w:val="subtaba"/>
    <w:basedOn w:val="Normal"/>
    <w:rsid w:val="00142FCD"/>
    <w:pPr>
      <w:spacing w:after="285" w:line="240" w:lineRule="auto"/>
      <w:jc w:val="center"/>
    </w:pPr>
    <w:rPr>
      <w:rFonts w:ascii="Segoe UI" w:eastAsia="Times New Roman" w:hAnsi="Segoe UI" w:cs="Segoe UI"/>
      <w:b/>
      <w:bCs/>
      <w:color w:val="C8C8C8"/>
      <w:sz w:val="20"/>
      <w:szCs w:val="20"/>
      <w:lang w:eastAsia="es-CO"/>
    </w:rPr>
  </w:style>
  <w:style w:type="paragraph" w:customStyle="1" w:styleId="taba">
    <w:name w:val="taba"/>
    <w:basedOn w:val="Normal"/>
    <w:rsid w:val="00142FCD"/>
    <w:pPr>
      <w:spacing w:after="285" w:line="240" w:lineRule="auto"/>
      <w:jc w:val="center"/>
    </w:pPr>
    <w:rPr>
      <w:rFonts w:ascii="Segoe UI" w:eastAsia="Times New Roman" w:hAnsi="Segoe UI" w:cs="Segoe UI"/>
      <w:b/>
      <w:bCs/>
      <w:color w:val="FFFFFF"/>
      <w:sz w:val="21"/>
      <w:szCs w:val="21"/>
      <w:lang w:eastAsia="es-CO"/>
    </w:rPr>
  </w:style>
  <w:style w:type="paragraph" w:customStyle="1" w:styleId="documentoceta">
    <w:name w:val="documentoceta"/>
    <w:basedOn w:val="Normal"/>
    <w:rsid w:val="00142FCD"/>
    <w:pPr>
      <w:spacing w:after="285" w:line="240" w:lineRule="auto"/>
      <w:jc w:val="both"/>
    </w:pPr>
    <w:rPr>
      <w:rFonts w:ascii="Arial" w:eastAsia="Times New Roman" w:hAnsi="Arial" w:cs="Arial"/>
      <w:sz w:val="18"/>
      <w:szCs w:val="18"/>
      <w:lang w:eastAsia="es-CO"/>
    </w:rPr>
  </w:style>
  <w:style w:type="paragraph" w:customStyle="1" w:styleId="titulos2ceta">
    <w:name w:val="titulos2ceta"/>
    <w:basedOn w:val="Normal"/>
    <w:rsid w:val="00142FCD"/>
    <w:pPr>
      <w:spacing w:after="285" w:line="240" w:lineRule="auto"/>
    </w:pPr>
    <w:rPr>
      <w:rFonts w:ascii="Segoe UI" w:eastAsia="Times New Roman" w:hAnsi="Segoe UI" w:cs="Segoe UI"/>
      <w:b/>
      <w:bCs/>
      <w:sz w:val="20"/>
      <w:szCs w:val="20"/>
      <w:lang w:eastAsia="es-CO"/>
    </w:rPr>
  </w:style>
  <w:style w:type="paragraph" w:customStyle="1" w:styleId="tab1">
    <w:name w:val="tab1"/>
    <w:basedOn w:val="Normal"/>
    <w:rsid w:val="00142FCD"/>
    <w:pPr>
      <w:spacing w:after="285" w:line="240" w:lineRule="auto"/>
      <w:jc w:val="center"/>
    </w:pPr>
    <w:rPr>
      <w:rFonts w:ascii="Segoe UI" w:eastAsia="Times New Roman" w:hAnsi="Segoe UI" w:cs="Segoe UI"/>
      <w:b/>
      <w:bCs/>
      <w:color w:val="FFFFFF"/>
      <w:sz w:val="21"/>
      <w:szCs w:val="21"/>
      <w:lang w:eastAsia="es-CO"/>
    </w:rPr>
  </w:style>
  <w:style w:type="paragraph" w:customStyle="1" w:styleId="subtabb">
    <w:name w:val="subtabb"/>
    <w:basedOn w:val="Normal"/>
    <w:rsid w:val="00142FCD"/>
    <w:pPr>
      <w:spacing w:after="285" w:line="240" w:lineRule="auto"/>
      <w:jc w:val="center"/>
    </w:pPr>
    <w:rPr>
      <w:rFonts w:ascii="Segoe UI" w:eastAsia="Times New Roman" w:hAnsi="Segoe UI" w:cs="Segoe UI"/>
      <w:color w:val="99CCFF"/>
      <w:sz w:val="23"/>
      <w:szCs w:val="23"/>
      <w:lang w:eastAsia="es-CO"/>
    </w:rPr>
  </w:style>
  <w:style w:type="paragraph" w:customStyle="1" w:styleId="tabb">
    <w:name w:val="tabb"/>
    <w:basedOn w:val="Normal"/>
    <w:rsid w:val="00142FCD"/>
    <w:pPr>
      <w:spacing w:after="285" w:line="240" w:lineRule="auto"/>
      <w:jc w:val="center"/>
    </w:pPr>
    <w:rPr>
      <w:rFonts w:ascii="Segoe UI" w:eastAsia="Times New Roman" w:hAnsi="Segoe UI" w:cs="Segoe UI"/>
      <w:b/>
      <w:bCs/>
      <w:color w:val="ECEDEE"/>
      <w:sz w:val="21"/>
      <w:szCs w:val="21"/>
      <w:lang w:eastAsia="es-CO"/>
    </w:rPr>
  </w:style>
  <w:style w:type="paragraph" w:customStyle="1" w:styleId="tab2">
    <w:name w:val="tab2"/>
    <w:basedOn w:val="Normal"/>
    <w:rsid w:val="00142FCD"/>
    <w:pPr>
      <w:spacing w:after="285" w:line="240" w:lineRule="auto"/>
      <w:jc w:val="center"/>
    </w:pPr>
    <w:rPr>
      <w:rFonts w:ascii="Segoe UI" w:eastAsia="Times New Roman" w:hAnsi="Segoe UI" w:cs="Segoe UI"/>
      <w:b/>
      <w:bCs/>
      <w:color w:val="ECEDEE"/>
      <w:sz w:val="21"/>
      <w:szCs w:val="21"/>
      <w:lang w:eastAsia="es-CO"/>
    </w:rPr>
  </w:style>
  <w:style w:type="paragraph" w:customStyle="1" w:styleId="enlacesmainh">
    <w:name w:val="enlacesmainh"/>
    <w:basedOn w:val="Normal"/>
    <w:rsid w:val="00142FCD"/>
    <w:pPr>
      <w:shd w:val="clear" w:color="auto" w:fill="6CBD47"/>
      <w:spacing w:after="285" w:line="240" w:lineRule="auto"/>
    </w:pPr>
    <w:rPr>
      <w:rFonts w:ascii="Times New Roman" w:eastAsia="Times New Roman" w:hAnsi="Times New Roman" w:cs="Times New Roman"/>
      <w:sz w:val="24"/>
      <w:szCs w:val="24"/>
      <w:lang w:eastAsia="es-CO"/>
    </w:rPr>
  </w:style>
  <w:style w:type="paragraph" w:customStyle="1" w:styleId="t18">
    <w:name w:val="t18"/>
    <w:basedOn w:val="Normal"/>
    <w:rsid w:val="00142FCD"/>
    <w:pPr>
      <w:spacing w:after="285" w:line="240" w:lineRule="auto"/>
    </w:pPr>
    <w:rPr>
      <w:rFonts w:ascii="Segoe UI" w:eastAsia="Times New Roman" w:hAnsi="Segoe UI" w:cs="Segoe UI"/>
      <w:sz w:val="27"/>
      <w:szCs w:val="27"/>
      <w:lang w:eastAsia="es-CO"/>
    </w:rPr>
  </w:style>
  <w:style w:type="paragraph" w:customStyle="1" w:styleId="titulocetagrande">
    <w:name w:val="titulocetagrande"/>
    <w:basedOn w:val="Normal"/>
    <w:rsid w:val="00142FCD"/>
    <w:pPr>
      <w:spacing w:after="285" w:line="240" w:lineRule="auto"/>
    </w:pPr>
    <w:rPr>
      <w:rFonts w:ascii="Segoe UI" w:eastAsia="Times New Roman" w:hAnsi="Segoe UI" w:cs="Segoe UI"/>
      <w:b/>
      <w:bCs/>
      <w:sz w:val="27"/>
      <w:szCs w:val="27"/>
      <w:lang w:eastAsia="es-CO"/>
    </w:rPr>
  </w:style>
  <w:style w:type="paragraph" w:customStyle="1" w:styleId="textocetaarial">
    <w:name w:val="textocetaarial"/>
    <w:basedOn w:val="Normal"/>
    <w:rsid w:val="00142FCD"/>
    <w:pPr>
      <w:spacing w:after="285" w:line="240" w:lineRule="auto"/>
    </w:pPr>
    <w:rPr>
      <w:rFonts w:ascii="Arial" w:eastAsia="Times New Roman" w:hAnsi="Arial" w:cs="Arial"/>
      <w:sz w:val="18"/>
      <w:szCs w:val="18"/>
      <w:lang w:eastAsia="es-CO"/>
    </w:rPr>
  </w:style>
  <w:style w:type="paragraph" w:customStyle="1" w:styleId="entidadess">
    <w:name w:val="entidadess"/>
    <w:basedOn w:val="Normal"/>
    <w:rsid w:val="00142FCD"/>
    <w:pPr>
      <w:spacing w:after="285" w:line="240" w:lineRule="auto"/>
    </w:pPr>
    <w:rPr>
      <w:rFonts w:ascii="Times New Roman" w:eastAsia="Times New Roman" w:hAnsi="Times New Roman" w:cs="Times New Roman"/>
      <w:b/>
      <w:bCs/>
      <w:color w:val="00BF00"/>
      <w:sz w:val="24"/>
      <w:szCs w:val="24"/>
      <w:lang w:eastAsia="es-CO"/>
    </w:rPr>
  </w:style>
  <w:style w:type="paragraph" w:customStyle="1" w:styleId="newtitulos">
    <w:name w:val="newtitulos"/>
    <w:basedOn w:val="Normal"/>
    <w:rsid w:val="00142FCD"/>
    <w:pPr>
      <w:spacing w:after="285" w:line="750" w:lineRule="atLeast"/>
    </w:pPr>
    <w:rPr>
      <w:rFonts w:ascii="Segoe UI" w:eastAsia="Times New Roman" w:hAnsi="Segoe UI" w:cs="Segoe UI"/>
      <w:color w:val="00478E"/>
      <w:sz w:val="83"/>
      <w:szCs w:val="83"/>
      <w:lang w:eastAsia="es-CO"/>
    </w:rPr>
  </w:style>
  <w:style w:type="paragraph" w:customStyle="1" w:styleId="mtt">
    <w:name w:val="mtt"/>
    <w:basedOn w:val="Normal"/>
    <w:rsid w:val="00142FCD"/>
    <w:pPr>
      <w:shd w:val="clear" w:color="auto" w:fill="ECE6D3"/>
      <w:spacing w:after="285" w:line="240" w:lineRule="auto"/>
    </w:pPr>
    <w:rPr>
      <w:rFonts w:ascii="Segoe UI" w:eastAsia="Times New Roman" w:hAnsi="Segoe UI" w:cs="Segoe UI"/>
      <w:b/>
      <w:bCs/>
      <w:sz w:val="17"/>
      <w:szCs w:val="17"/>
      <w:lang w:eastAsia="es-CO"/>
    </w:rPr>
  </w:style>
  <w:style w:type="paragraph" w:customStyle="1" w:styleId="menutitulo">
    <w:name w:val="menutitulo"/>
    <w:basedOn w:val="Normal"/>
    <w:rsid w:val="00142FCD"/>
    <w:pPr>
      <w:spacing w:after="285" w:line="240" w:lineRule="auto"/>
    </w:pPr>
    <w:rPr>
      <w:rFonts w:ascii="Segoe UI" w:eastAsia="Times New Roman" w:hAnsi="Segoe UI" w:cs="Segoe UI"/>
      <w:b/>
      <w:bCs/>
      <w:color w:val="000000"/>
      <w:sz w:val="18"/>
      <w:szCs w:val="18"/>
      <w:lang w:eastAsia="es-CO"/>
    </w:rPr>
  </w:style>
  <w:style w:type="paragraph" w:customStyle="1" w:styleId="menuceta">
    <w:name w:val="menuceta"/>
    <w:basedOn w:val="Normal"/>
    <w:rsid w:val="00142FCD"/>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eastAsia="es-CO"/>
    </w:rPr>
  </w:style>
  <w:style w:type="paragraph" w:customStyle="1" w:styleId="linksimple">
    <w:name w:val="linksimple"/>
    <w:basedOn w:val="Normal"/>
    <w:rsid w:val="00142FCD"/>
    <w:pPr>
      <w:spacing w:after="285" w:line="240" w:lineRule="auto"/>
    </w:pPr>
    <w:rPr>
      <w:rFonts w:ascii="Times New Roman" w:eastAsia="Times New Roman" w:hAnsi="Times New Roman" w:cs="Times New Roman"/>
      <w:sz w:val="24"/>
      <w:szCs w:val="24"/>
      <w:lang w:eastAsia="es-CO"/>
    </w:rPr>
  </w:style>
  <w:style w:type="paragraph" w:customStyle="1" w:styleId="mop">
    <w:name w:val="mop"/>
    <w:basedOn w:val="Normal"/>
    <w:rsid w:val="00142FCD"/>
    <w:pPr>
      <w:spacing w:after="285" w:line="240" w:lineRule="auto"/>
    </w:pPr>
    <w:rPr>
      <w:rFonts w:ascii="Times New Roman" w:eastAsia="Times New Roman" w:hAnsi="Times New Roman" w:cs="Times New Roman"/>
      <w:color w:val="EEEEEE"/>
      <w:sz w:val="24"/>
      <w:szCs w:val="24"/>
      <w:lang w:eastAsia="es-CO"/>
    </w:rPr>
  </w:style>
  <w:style w:type="paragraph" w:customStyle="1" w:styleId="textomenu2">
    <w:name w:val="textomenu2"/>
    <w:basedOn w:val="Normal"/>
    <w:rsid w:val="00142FCD"/>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eastAsia="es-CO"/>
    </w:rPr>
  </w:style>
  <w:style w:type="paragraph" w:customStyle="1" w:styleId="otrotitulo2">
    <w:name w:val="otrotitulo2"/>
    <w:basedOn w:val="Normal"/>
    <w:rsid w:val="00142FCD"/>
    <w:pPr>
      <w:spacing w:after="285" w:line="240" w:lineRule="auto"/>
    </w:pPr>
    <w:rPr>
      <w:rFonts w:ascii="Segoe UI" w:eastAsia="Times New Roman" w:hAnsi="Segoe UI" w:cs="Segoe UI"/>
      <w:sz w:val="27"/>
      <w:szCs w:val="27"/>
      <w:lang w:eastAsia="es-CO"/>
    </w:rPr>
  </w:style>
  <w:style w:type="paragraph" w:customStyle="1" w:styleId="fondoazul">
    <w:name w:val="fondoazul"/>
    <w:basedOn w:val="Normal"/>
    <w:rsid w:val="00142FCD"/>
    <w:pPr>
      <w:shd w:val="clear" w:color="auto" w:fill="3366CC"/>
      <w:spacing w:after="285" w:line="240" w:lineRule="auto"/>
    </w:pPr>
    <w:rPr>
      <w:rFonts w:ascii="Times New Roman" w:eastAsia="Times New Roman" w:hAnsi="Times New Roman" w:cs="Times New Roman"/>
      <w:b/>
      <w:bCs/>
      <w:color w:val="FFFFFF"/>
      <w:sz w:val="24"/>
      <w:szCs w:val="24"/>
      <w:lang w:eastAsia="es-CO"/>
    </w:rPr>
  </w:style>
  <w:style w:type="paragraph" w:customStyle="1" w:styleId="campoformulario">
    <w:name w:val="campoformulario"/>
    <w:basedOn w:val="Normal"/>
    <w:rsid w:val="00142FCD"/>
    <w:pPr>
      <w:shd w:val="clear" w:color="auto" w:fill="EBEBEB"/>
      <w:spacing w:after="285" w:line="240" w:lineRule="auto"/>
    </w:pPr>
    <w:rPr>
      <w:rFonts w:ascii="Times New Roman" w:eastAsia="Times New Roman" w:hAnsi="Times New Roman" w:cs="Times New Roman"/>
      <w:b/>
      <w:bCs/>
      <w:caps/>
      <w:sz w:val="17"/>
      <w:szCs w:val="17"/>
      <w:lang w:eastAsia="es-CO"/>
    </w:rPr>
  </w:style>
  <w:style w:type="paragraph" w:customStyle="1" w:styleId="cluetip-arrows1">
    <w:name w:val="cluetip-arrows1"/>
    <w:basedOn w:val="Normal"/>
    <w:rsid w:val="00142FCD"/>
    <w:pPr>
      <w:spacing w:after="285" w:line="240" w:lineRule="auto"/>
    </w:pPr>
    <w:rPr>
      <w:rFonts w:ascii="Times New Roman" w:eastAsia="Times New Roman" w:hAnsi="Times New Roman" w:cs="Times New Roman"/>
      <w:vanish/>
      <w:sz w:val="24"/>
      <w:szCs w:val="24"/>
      <w:lang w:eastAsia="es-CO"/>
    </w:rPr>
  </w:style>
  <w:style w:type="paragraph" w:customStyle="1" w:styleId="cluetip-arrows2">
    <w:name w:val="cluetip-arrows2"/>
    <w:basedOn w:val="Normal"/>
    <w:rsid w:val="00142FCD"/>
    <w:pPr>
      <w:spacing w:after="285" w:line="240" w:lineRule="auto"/>
      <w:ind w:right="-165"/>
    </w:pPr>
    <w:rPr>
      <w:rFonts w:ascii="Times New Roman" w:eastAsia="Times New Roman" w:hAnsi="Times New Roman" w:cs="Times New Roman"/>
      <w:vanish/>
      <w:sz w:val="24"/>
      <w:szCs w:val="24"/>
      <w:lang w:eastAsia="es-CO"/>
    </w:rPr>
  </w:style>
  <w:style w:type="paragraph" w:customStyle="1" w:styleId="cluetip-arrows3">
    <w:name w:val="cluetip-arrows3"/>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4">
    <w:name w:val="cluetip-arrows4"/>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5">
    <w:name w:val="cluetip-arrows5"/>
    <w:basedOn w:val="Normal"/>
    <w:rsid w:val="00142FCD"/>
    <w:pPr>
      <w:spacing w:after="285" w:line="240" w:lineRule="auto"/>
    </w:pPr>
    <w:rPr>
      <w:rFonts w:ascii="Times New Roman" w:eastAsia="Times New Roman" w:hAnsi="Times New Roman" w:cs="Times New Roman"/>
      <w:vanish/>
      <w:sz w:val="24"/>
      <w:szCs w:val="24"/>
      <w:lang w:eastAsia="es-CO"/>
    </w:rPr>
  </w:style>
  <w:style w:type="paragraph" w:customStyle="1" w:styleId="cluetip-arrows6">
    <w:name w:val="cluetip-arrows6"/>
    <w:basedOn w:val="Normal"/>
    <w:rsid w:val="00142FCD"/>
    <w:pPr>
      <w:spacing w:after="285" w:line="240" w:lineRule="auto"/>
      <w:ind w:right="-165"/>
    </w:pPr>
    <w:rPr>
      <w:rFonts w:ascii="Times New Roman" w:eastAsia="Times New Roman" w:hAnsi="Times New Roman" w:cs="Times New Roman"/>
      <w:vanish/>
      <w:sz w:val="24"/>
      <w:szCs w:val="24"/>
      <w:lang w:eastAsia="es-CO"/>
    </w:rPr>
  </w:style>
  <w:style w:type="paragraph" w:customStyle="1" w:styleId="cluetip-arrows7">
    <w:name w:val="cluetip-arrows7"/>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8">
    <w:name w:val="cluetip-arrows8"/>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9">
    <w:name w:val="cluetip-arrows9"/>
    <w:basedOn w:val="Normal"/>
    <w:rsid w:val="00142FCD"/>
    <w:pPr>
      <w:spacing w:after="285" w:line="240" w:lineRule="auto"/>
    </w:pPr>
    <w:rPr>
      <w:rFonts w:ascii="Times New Roman" w:eastAsia="Times New Roman" w:hAnsi="Times New Roman" w:cs="Times New Roman"/>
      <w:vanish/>
      <w:sz w:val="24"/>
      <w:szCs w:val="24"/>
      <w:lang w:eastAsia="es-CO"/>
    </w:rPr>
  </w:style>
  <w:style w:type="paragraph" w:customStyle="1" w:styleId="cluetip-arrows10">
    <w:name w:val="cluetip-arrows10"/>
    <w:basedOn w:val="Normal"/>
    <w:rsid w:val="00142FCD"/>
    <w:pPr>
      <w:spacing w:after="285" w:line="240" w:lineRule="auto"/>
      <w:ind w:left="180"/>
    </w:pPr>
    <w:rPr>
      <w:rFonts w:ascii="Times New Roman" w:eastAsia="Times New Roman" w:hAnsi="Times New Roman" w:cs="Times New Roman"/>
      <w:vanish/>
      <w:sz w:val="24"/>
      <w:szCs w:val="24"/>
      <w:lang w:eastAsia="es-CO"/>
    </w:rPr>
  </w:style>
  <w:style w:type="paragraph" w:customStyle="1" w:styleId="cluetip-arrows11">
    <w:name w:val="cluetip-arrows11"/>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12">
    <w:name w:val="cluetip-arrows12"/>
    <w:basedOn w:val="Normal"/>
    <w:rsid w:val="00142FCD"/>
    <w:pPr>
      <w:spacing w:after="285" w:line="240" w:lineRule="auto"/>
      <w:ind w:left="-165"/>
    </w:pPr>
    <w:rPr>
      <w:rFonts w:ascii="Times New Roman" w:eastAsia="Times New Roman" w:hAnsi="Times New Roman" w:cs="Times New Roman"/>
      <w:vanish/>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42FCD"/>
    <w:pPr>
      <w:spacing w:after="285" w:line="240" w:lineRule="auto"/>
      <w:outlineLvl w:val="0"/>
    </w:pPr>
    <w:rPr>
      <w:rFonts w:ascii="Times New Roman" w:eastAsia="Times New Roman" w:hAnsi="Times New Roman" w:cs="Times New Roman"/>
      <w:b/>
      <w:bCs/>
      <w:kern w:val="36"/>
      <w:sz w:val="47"/>
      <w:szCs w:val="47"/>
      <w:lang w:eastAsia="es-CO"/>
    </w:rPr>
  </w:style>
  <w:style w:type="paragraph" w:styleId="Ttulo2">
    <w:name w:val="heading 2"/>
    <w:basedOn w:val="Normal"/>
    <w:link w:val="Ttulo2Car"/>
    <w:uiPriority w:val="9"/>
    <w:qFormat/>
    <w:rsid w:val="00142FCD"/>
    <w:pPr>
      <w:spacing w:after="285"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142FCD"/>
    <w:pPr>
      <w:spacing w:after="285"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142FCD"/>
    <w:pPr>
      <w:spacing w:after="285"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link w:val="Ttulo5Car"/>
    <w:uiPriority w:val="9"/>
    <w:qFormat/>
    <w:rsid w:val="00142FCD"/>
    <w:pPr>
      <w:spacing w:after="285"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142FCD"/>
    <w:pPr>
      <w:spacing w:after="285"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FCD"/>
    <w:rPr>
      <w:rFonts w:ascii="Times New Roman" w:eastAsia="Times New Roman" w:hAnsi="Times New Roman" w:cs="Times New Roman"/>
      <w:b/>
      <w:bCs/>
      <w:kern w:val="36"/>
      <w:sz w:val="47"/>
      <w:szCs w:val="47"/>
      <w:lang w:eastAsia="es-CO"/>
    </w:rPr>
  </w:style>
  <w:style w:type="character" w:customStyle="1" w:styleId="Ttulo2Car">
    <w:name w:val="Título 2 Car"/>
    <w:basedOn w:val="Fuentedeprrafopredeter"/>
    <w:link w:val="Ttulo2"/>
    <w:uiPriority w:val="9"/>
    <w:rsid w:val="00142FCD"/>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42FCD"/>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142FCD"/>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142FCD"/>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142FCD"/>
    <w:rPr>
      <w:rFonts w:ascii="Times New Roman" w:eastAsia="Times New Roman" w:hAnsi="Times New Roman" w:cs="Times New Roman"/>
      <w:b/>
      <w:bCs/>
      <w:sz w:val="15"/>
      <w:szCs w:val="15"/>
      <w:lang w:eastAsia="es-CO"/>
    </w:rPr>
  </w:style>
  <w:style w:type="numbering" w:customStyle="1" w:styleId="Sinlista1">
    <w:name w:val="Sin lista1"/>
    <w:next w:val="Sinlista"/>
    <w:uiPriority w:val="99"/>
    <w:semiHidden/>
    <w:unhideWhenUsed/>
    <w:rsid w:val="00142FCD"/>
  </w:style>
  <w:style w:type="character" w:styleId="Hipervnculo">
    <w:name w:val="Hyperlink"/>
    <w:basedOn w:val="Fuentedeprrafopredeter"/>
    <w:uiPriority w:val="99"/>
    <w:semiHidden/>
    <w:unhideWhenUsed/>
    <w:rsid w:val="00142FCD"/>
    <w:rPr>
      <w:strike w:val="0"/>
      <w:dstrike w:val="0"/>
      <w:color w:val="0089E1"/>
      <w:u w:val="none"/>
      <w:effect w:val="none"/>
    </w:rPr>
  </w:style>
  <w:style w:type="character" w:styleId="Hipervnculovisitado">
    <w:name w:val="FollowedHyperlink"/>
    <w:basedOn w:val="Fuentedeprrafopredeter"/>
    <w:uiPriority w:val="99"/>
    <w:semiHidden/>
    <w:unhideWhenUsed/>
    <w:rsid w:val="00142FCD"/>
    <w:rPr>
      <w:strike w:val="0"/>
      <w:dstrike w:val="0"/>
      <w:color w:val="0089E1"/>
      <w:u w:val="none"/>
      <w:effect w:val="none"/>
    </w:rPr>
  </w:style>
  <w:style w:type="paragraph" w:styleId="DireccinHTML">
    <w:name w:val="HTML Address"/>
    <w:basedOn w:val="Normal"/>
    <w:link w:val="DireccinHTMLCar"/>
    <w:uiPriority w:val="99"/>
    <w:semiHidden/>
    <w:unhideWhenUsed/>
    <w:rsid w:val="00142FCD"/>
    <w:pPr>
      <w:spacing w:after="0" w:line="240" w:lineRule="auto"/>
    </w:pPr>
    <w:rPr>
      <w:rFonts w:ascii="Times New Roman" w:eastAsia="Times New Roman" w:hAnsi="Times New Roman" w:cs="Times New Roman"/>
      <w:i/>
      <w:iCs/>
      <w:sz w:val="24"/>
      <w:szCs w:val="24"/>
      <w:lang w:eastAsia="es-CO"/>
    </w:rPr>
  </w:style>
  <w:style w:type="character" w:customStyle="1" w:styleId="DireccinHTMLCar">
    <w:name w:val="Dirección HTML Car"/>
    <w:basedOn w:val="Fuentedeprrafopredeter"/>
    <w:link w:val="DireccinHTML"/>
    <w:uiPriority w:val="99"/>
    <w:semiHidden/>
    <w:rsid w:val="00142FCD"/>
    <w:rPr>
      <w:rFonts w:ascii="Times New Roman" w:eastAsia="Times New Roman" w:hAnsi="Times New Roman" w:cs="Times New Roman"/>
      <w:i/>
      <w:iCs/>
      <w:sz w:val="24"/>
      <w:szCs w:val="24"/>
      <w:lang w:eastAsia="es-CO"/>
    </w:rPr>
  </w:style>
  <w:style w:type="paragraph" w:styleId="HTMLconformatoprevio">
    <w:name w:val="HTML Preformatted"/>
    <w:basedOn w:val="Normal"/>
    <w:link w:val="HTMLconformatoprevioCar"/>
    <w:uiPriority w:val="99"/>
    <w:semiHidden/>
    <w:unhideWhenUsed/>
    <w:rsid w:val="0014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142FCD"/>
    <w:rPr>
      <w:rFonts w:ascii="Courier New" w:eastAsia="Times New Roman" w:hAnsi="Courier New" w:cs="Courier New"/>
      <w:sz w:val="20"/>
      <w:szCs w:val="20"/>
      <w:lang w:eastAsia="es-CO"/>
    </w:rPr>
  </w:style>
  <w:style w:type="paragraph" w:styleId="NormalWeb">
    <w:name w:val="Normal (Web)"/>
    <w:basedOn w:val="Normal"/>
    <w:uiPriority w:val="99"/>
    <w:semiHidden/>
    <w:unhideWhenUsed/>
    <w:rsid w:val="00142FCD"/>
    <w:pPr>
      <w:spacing w:after="285" w:line="240" w:lineRule="auto"/>
    </w:pPr>
    <w:rPr>
      <w:rFonts w:ascii="Times New Roman" w:eastAsia="Times New Roman" w:hAnsi="Times New Roman" w:cs="Times New Roman"/>
      <w:sz w:val="24"/>
      <w:szCs w:val="24"/>
      <w:lang w:eastAsia="es-CO"/>
    </w:rPr>
  </w:style>
  <w:style w:type="paragraph" w:customStyle="1" w:styleId="highlight">
    <w:name w:val="highlight"/>
    <w:basedOn w:val="Normal"/>
    <w:rsid w:val="00142FCD"/>
    <w:pPr>
      <w:shd w:val="clear" w:color="auto" w:fill="FFFF40"/>
      <w:spacing w:after="285" w:line="240" w:lineRule="auto"/>
    </w:pPr>
    <w:rPr>
      <w:rFonts w:ascii="Times New Roman" w:eastAsia="Times New Roman" w:hAnsi="Times New Roman" w:cs="Times New Roman"/>
      <w:sz w:val="24"/>
      <w:szCs w:val="24"/>
      <w:lang w:eastAsia="es-CO"/>
    </w:rPr>
  </w:style>
  <w:style w:type="paragraph" w:customStyle="1" w:styleId="cluetip-arrows">
    <w:name w:val="cluetip-arrows"/>
    <w:basedOn w:val="Normal"/>
    <w:rsid w:val="00142FCD"/>
    <w:pPr>
      <w:spacing w:after="285" w:line="240" w:lineRule="auto"/>
    </w:pPr>
    <w:rPr>
      <w:rFonts w:ascii="Times New Roman" w:eastAsia="Times New Roman" w:hAnsi="Times New Roman" w:cs="Times New Roman"/>
      <w:vanish/>
      <w:sz w:val="24"/>
      <w:szCs w:val="24"/>
      <w:lang w:eastAsia="es-CO"/>
    </w:rPr>
  </w:style>
  <w:style w:type="paragraph" w:customStyle="1" w:styleId="cluetip-default">
    <w:name w:val="cluetip-default"/>
    <w:basedOn w:val="Normal"/>
    <w:rsid w:val="00142FCD"/>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eastAsia="es-CO"/>
    </w:rPr>
  </w:style>
  <w:style w:type="paragraph" w:customStyle="1" w:styleId="cluetip-jtip">
    <w:name w:val="cluetip-jtip"/>
    <w:basedOn w:val="Normal"/>
    <w:rsid w:val="00142FCD"/>
    <w:pPr>
      <w:spacing w:after="285" w:line="240" w:lineRule="auto"/>
    </w:pPr>
    <w:rPr>
      <w:rFonts w:ascii="Times New Roman" w:eastAsia="Times New Roman" w:hAnsi="Times New Roman" w:cs="Times New Roman"/>
      <w:sz w:val="24"/>
      <w:szCs w:val="24"/>
      <w:lang w:eastAsia="es-CO"/>
    </w:rPr>
  </w:style>
  <w:style w:type="paragraph" w:customStyle="1" w:styleId="cluetip-rounded">
    <w:name w:val="cluetip-rounded"/>
    <w:basedOn w:val="Normal"/>
    <w:rsid w:val="00142FCD"/>
    <w:pPr>
      <w:spacing w:before="150" w:after="285" w:line="240" w:lineRule="auto"/>
      <w:ind w:left="180"/>
    </w:pPr>
    <w:rPr>
      <w:rFonts w:ascii="Times New Roman" w:eastAsia="Times New Roman" w:hAnsi="Times New Roman" w:cs="Times New Roman"/>
      <w:sz w:val="24"/>
      <w:szCs w:val="24"/>
      <w:lang w:eastAsia="es-CO"/>
    </w:rPr>
  </w:style>
  <w:style w:type="paragraph" w:customStyle="1" w:styleId="navbarul">
    <w:name w:val="navbar_ul"/>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avbarli">
    <w:name w:val="navbar_li"/>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avbara">
    <w:name w:val="navbar_a"/>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of-clearfix">
    <w:name w:val="nof-clearfix"/>
    <w:basedOn w:val="Normal"/>
    <w:rsid w:val="00142FCD"/>
    <w:pPr>
      <w:spacing w:after="285" w:line="240" w:lineRule="auto"/>
    </w:pPr>
    <w:rPr>
      <w:rFonts w:ascii="Times New Roman" w:eastAsia="Times New Roman" w:hAnsi="Times New Roman" w:cs="Times New Roman"/>
      <w:sz w:val="24"/>
      <w:szCs w:val="24"/>
      <w:lang w:eastAsia="es-CO"/>
    </w:rPr>
  </w:style>
  <w:style w:type="paragraph" w:customStyle="1" w:styleId="nof-positioning">
    <w:name w:val="nof-positioning"/>
    <w:basedOn w:val="Normal"/>
    <w:rsid w:val="00142FCD"/>
    <w:pPr>
      <w:spacing w:after="0" w:line="240" w:lineRule="auto"/>
    </w:pPr>
    <w:rPr>
      <w:rFonts w:ascii="inherit" w:eastAsia="Times New Roman" w:hAnsi="inherit" w:cs="Times New Roman"/>
      <w:sz w:val="24"/>
      <w:szCs w:val="24"/>
      <w:lang w:eastAsia="es-CO"/>
    </w:rPr>
  </w:style>
  <w:style w:type="paragraph" w:customStyle="1" w:styleId="nof-navpositioning">
    <w:name w:val="nof-navpositioning"/>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of-navbuttonanchor">
    <w:name w:val="nof-navbuttonanchor"/>
    <w:basedOn w:val="Normal"/>
    <w:rsid w:val="00142FCD"/>
    <w:pPr>
      <w:spacing w:after="0" w:line="240" w:lineRule="auto"/>
    </w:pPr>
    <w:rPr>
      <w:rFonts w:ascii="Times New Roman" w:eastAsia="Times New Roman" w:hAnsi="Times New Roman" w:cs="Times New Roman"/>
      <w:sz w:val="24"/>
      <w:szCs w:val="24"/>
      <w:lang w:eastAsia="es-CO"/>
    </w:rPr>
  </w:style>
  <w:style w:type="paragraph" w:customStyle="1" w:styleId="nof-ajaxtemplatehide">
    <w:name w:val="nof-ajaxtemplatehide"/>
    <w:basedOn w:val="Normal"/>
    <w:rsid w:val="00142FCD"/>
    <w:pPr>
      <w:shd w:val="clear" w:color="auto" w:fill="FFFFFF"/>
      <w:spacing w:after="285" w:line="240" w:lineRule="auto"/>
    </w:pPr>
    <w:rPr>
      <w:rFonts w:ascii="Times New Roman" w:eastAsia="Times New Roman" w:hAnsi="Times New Roman" w:cs="Times New Roman"/>
      <w:color w:val="FFFFFF"/>
      <w:sz w:val="24"/>
      <w:szCs w:val="24"/>
      <w:lang w:eastAsia="es-CO"/>
    </w:rPr>
  </w:style>
  <w:style w:type="paragraph" w:customStyle="1" w:styleId="textocetadia">
    <w:name w:val="textocetadia"/>
    <w:basedOn w:val="Normal"/>
    <w:rsid w:val="00142FCD"/>
    <w:pPr>
      <w:spacing w:after="285" w:line="240" w:lineRule="auto"/>
    </w:pPr>
    <w:rPr>
      <w:rFonts w:ascii="Segoe UI" w:eastAsia="Times New Roman" w:hAnsi="Segoe UI" w:cs="Segoe UI"/>
      <w:color w:val="4D4D4D"/>
      <w:sz w:val="21"/>
      <w:szCs w:val="21"/>
      <w:lang w:eastAsia="es-CO"/>
    </w:rPr>
  </w:style>
  <w:style w:type="paragraph" w:customStyle="1" w:styleId="enlacenew">
    <w:name w:val="enlacenew"/>
    <w:basedOn w:val="Normal"/>
    <w:rsid w:val="00142FCD"/>
    <w:pPr>
      <w:spacing w:after="285" w:line="240" w:lineRule="auto"/>
    </w:pPr>
    <w:rPr>
      <w:rFonts w:ascii="Arial" w:eastAsia="Times New Roman" w:hAnsi="Arial" w:cs="Arial"/>
      <w:color w:val="000000"/>
      <w:sz w:val="21"/>
      <w:szCs w:val="21"/>
      <w:lang w:eastAsia="es-CO"/>
    </w:rPr>
  </w:style>
  <w:style w:type="paragraph" w:customStyle="1" w:styleId="t42">
    <w:name w:val="t42"/>
    <w:basedOn w:val="Normal"/>
    <w:rsid w:val="00142FCD"/>
    <w:pPr>
      <w:spacing w:after="285" w:line="240" w:lineRule="auto"/>
    </w:pPr>
    <w:rPr>
      <w:rFonts w:ascii="Segoe UI" w:eastAsia="Times New Roman" w:hAnsi="Segoe UI" w:cs="Segoe UI"/>
      <w:sz w:val="48"/>
      <w:szCs w:val="48"/>
      <w:lang w:eastAsia="es-CO"/>
    </w:rPr>
  </w:style>
  <w:style w:type="paragraph" w:customStyle="1" w:styleId="enlacesinazulsub">
    <w:name w:val="enlacesinazulsub"/>
    <w:basedOn w:val="Normal"/>
    <w:rsid w:val="00142FCD"/>
    <w:pPr>
      <w:spacing w:after="285" w:line="240" w:lineRule="auto"/>
    </w:pPr>
    <w:rPr>
      <w:rFonts w:ascii="Times New Roman" w:eastAsia="Times New Roman" w:hAnsi="Times New Roman" w:cs="Times New Roman"/>
      <w:color w:val="000000"/>
      <w:sz w:val="24"/>
      <w:szCs w:val="24"/>
      <w:lang w:eastAsia="es-CO"/>
    </w:rPr>
  </w:style>
  <w:style w:type="paragraph" w:customStyle="1" w:styleId="textoceta">
    <w:name w:val="textoceta"/>
    <w:basedOn w:val="Normal"/>
    <w:rsid w:val="00142FCD"/>
    <w:pPr>
      <w:spacing w:after="285" w:line="240" w:lineRule="auto"/>
    </w:pPr>
    <w:rPr>
      <w:rFonts w:ascii="Segoe UI" w:eastAsia="Times New Roman" w:hAnsi="Segoe UI" w:cs="Segoe UI"/>
      <w:sz w:val="20"/>
      <w:szCs w:val="20"/>
      <w:lang w:eastAsia="es-CO"/>
    </w:rPr>
  </w:style>
  <w:style w:type="paragraph" w:customStyle="1" w:styleId="t32">
    <w:name w:val="t32"/>
    <w:basedOn w:val="Normal"/>
    <w:rsid w:val="00142FCD"/>
    <w:pPr>
      <w:spacing w:after="285" w:line="240" w:lineRule="auto"/>
    </w:pPr>
    <w:rPr>
      <w:rFonts w:ascii="Segoe UI" w:eastAsia="Times New Roman" w:hAnsi="Segoe UI" w:cs="Segoe UI"/>
      <w:sz w:val="48"/>
      <w:szCs w:val="48"/>
      <w:lang w:eastAsia="es-CO"/>
    </w:rPr>
  </w:style>
  <w:style w:type="paragraph" w:customStyle="1" w:styleId="t10">
    <w:name w:val="t10"/>
    <w:basedOn w:val="Normal"/>
    <w:rsid w:val="00142FCD"/>
    <w:pPr>
      <w:spacing w:after="285" w:line="240" w:lineRule="auto"/>
    </w:pPr>
    <w:rPr>
      <w:rFonts w:ascii="Segoe UI" w:eastAsia="Times New Roman" w:hAnsi="Segoe UI" w:cs="Segoe UI"/>
      <w:sz w:val="15"/>
      <w:szCs w:val="15"/>
      <w:lang w:eastAsia="es-CO"/>
    </w:rPr>
  </w:style>
  <w:style w:type="paragraph" w:customStyle="1" w:styleId="t21">
    <w:name w:val="t21"/>
    <w:basedOn w:val="Normal"/>
    <w:rsid w:val="00142FCD"/>
    <w:pPr>
      <w:spacing w:after="285" w:line="240" w:lineRule="auto"/>
    </w:pPr>
    <w:rPr>
      <w:rFonts w:ascii="Segoe UI" w:eastAsia="Times New Roman" w:hAnsi="Segoe UI" w:cs="Segoe UI"/>
      <w:sz w:val="32"/>
      <w:szCs w:val="32"/>
      <w:lang w:eastAsia="es-CO"/>
    </w:rPr>
  </w:style>
  <w:style w:type="paragraph" w:customStyle="1" w:styleId="introtit">
    <w:name w:val="introtit"/>
    <w:basedOn w:val="Normal"/>
    <w:rsid w:val="00142FCD"/>
    <w:pPr>
      <w:spacing w:after="285" w:line="240" w:lineRule="auto"/>
    </w:pPr>
    <w:rPr>
      <w:rFonts w:ascii="Segoe UI" w:eastAsia="Times New Roman" w:hAnsi="Segoe UI" w:cs="Segoe UI"/>
      <w:b/>
      <w:bCs/>
      <w:sz w:val="36"/>
      <w:szCs w:val="36"/>
      <w:lang w:eastAsia="es-CO"/>
    </w:rPr>
  </w:style>
  <w:style w:type="paragraph" w:customStyle="1" w:styleId="t11">
    <w:name w:val="t11"/>
    <w:basedOn w:val="Normal"/>
    <w:rsid w:val="00142FCD"/>
    <w:pPr>
      <w:spacing w:after="285" w:line="240" w:lineRule="auto"/>
    </w:pPr>
    <w:rPr>
      <w:rFonts w:ascii="Segoe UI" w:eastAsia="Times New Roman" w:hAnsi="Segoe UI" w:cs="Segoe UI"/>
      <w:sz w:val="17"/>
      <w:szCs w:val="17"/>
      <w:lang w:eastAsia="es-CO"/>
    </w:rPr>
  </w:style>
  <w:style w:type="paragraph" w:customStyle="1" w:styleId="t22">
    <w:name w:val="t22"/>
    <w:basedOn w:val="Normal"/>
    <w:rsid w:val="00142FCD"/>
    <w:pPr>
      <w:spacing w:after="285" w:line="240" w:lineRule="auto"/>
    </w:pPr>
    <w:rPr>
      <w:rFonts w:ascii="Segoe UI" w:eastAsia="Times New Roman" w:hAnsi="Segoe UI" w:cs="Segoe UI"/>
      <w:sz w:val="33"/>
      <w:szCs w:val="33"/>
      <w:lang w:eastAsia="es-CO"/>
    </w:rPr>
  </w:style>
  <w:style w:type="paragraph" w:customStyle="1" w:styleId="textocetasmall">
    <w:name w:val="textocetasmall"/>
    <w:basedOn w:val="Normal"/>
    <w:rsid w:val="00142FCD"/>
    <w:pPr>
      <w:spacing w:after="285" w:line="240" w:lineRule="auto"/>
    </w:pPr>
    <w:rPr>
      <w:rFonts w:ascii="Segoe UI" w:eastAsia="Times New Roman" w:hAnsi="Segoe UI" w:cs="Segoe UI"/>
      <w:sz w:val="14"/>
      <w:szCs w:val="14"/>
      <w:lang w:eastAsia="es-CO"/>
    </w:rPr>
  </w:style>
  <w:style w:type="paragraph" w:customStyle="1" w:styleId="enlacesmains">
    <w:name w:val="enlacesmains"/>
    <w:basedOn w:val="Normal"/>
    <w:rsid w:val="00142FCD"/>
    <w:pPr>
      <w:shd w:val="clear" w:color="auto" w:fill="0074B3"/>
      <w:spacing w:after="285" w:line="240" w:lineRule="auto"/>
    </w:pPr>
    <w:rPr>
      <w:rFonts w:ascii="Times New Roman" w:eastAsia="Times New Roman" w:hAnsi="Times New Roman" w:cs="Times New Roman"/>
      <w:sz w:val="24"/>
      <w:szCs w:val="24"/>
      <w:lang w:eastAsia="es-CO"/>
    </w:rPr>
  </w:style>
  <w:style w:type="paragraph" w:customStyle="1" w:styleId="t12">
    <w:name w:val="t12"/>
    <w:basedOn w:val="Normal"/>
    <w:rsid w:val="00142FCD"/>
    <w:pPr>
      <w:spacing w:after="285" w:line="240" w:lineRule="auto"/>
    </w:pPr>
    <w:rPr>
      <w:rFonts w:ascii="Segoe UI" w:eastAsia="Times New Roman" w:hAnsi="Segoe UI" w:cs="Segoe UI"/>
      <w:sz w:val="18"/>
      <w:szCs w:val="18"/>
      <w:lang w:eastAsia="es-CO"/>
    </w:rPr>
  </w:style>
  <w:style w:type="paragraph" w:customStyle="1" w:styleId="introlema">
    <w:name w:val="introlema"/>
    <w:basedOn w:val="Normal"/>
    <w:rsid w:val="00142FCD"/>
    <w:pPr>
      <w:spacing w:after="285" w:line="240" w:lineRule="auto"/>
    </w:pPr>
    <w:rPr>
      <w:rFonts w:ascii="Segoe UI" w:eastAsia="Times New Roman" w:hAnsi="Segoe UI" w:cs="Segoe UI"/>
      <w:sz w:val="17"/>
      <w:szCs w:val="17"/>
      <w:lang w:eastAsia="es-CO"/>
    </w:rPr>
  </w:style>
  <w:style w:type="paragraph" w:customStyle="1" w:styleId="txtcetatah">
    <w:name w:val="txtcetatah"/>
    <w:basedOn w:val="Normal"/>
    <w:rsid w:val="00142FCD"/>
    <w:pPr>
      <w:spacing w:after="285" w:line="240" w:lineRule="auto"/>
    </w:pPr>
    <w:rPr>
      <w:rFonts w:ascii="Segoe UI" w:eastAsia="Times New Roman" w:hAnsi="Segoe UI" w:cs="Segoe UI"/>
      <w:sz w:val="17"/>
      <w:szCs w:val="17"/>
      <w:lang w:eastAsia="es-CO"/>
    </w:rPr>
  </w:style>
  <w:style w:type="paragraph" w:customStyle="1" w:styleId="t13">
    <w:name w:val="t13"/>
    <w:basedOn w:val="Normal"/>
    <w:rsid w:val="00142FCD"/>
    <w:pPr>
      <w:spacing w:after="285" w:line="240" w:lineRule="auto"/>
    </w:pPr>
    <w:rPr>
      <w:rFonts w:ascii="Segoe UI" w:eastAsia="Times New Roman" w:hAnsi="Segoe UI" w:cs="Segoe UI"/>
      <w:sz w:val="20"/>
      <w:szCs w:val="20"/>
      <w:lang w:eastAsia="es-CO"/>
    </w:rPr>
  </w:style>
  <w:style w:type="paragraph" w:customStyle="1" w:styleId="enlaceframe">
    <w:name w:val="enlaceframe"/>
    <w:basedOn w:val="Normal"/>
    <w:rsid w:val="00142FCD"/>
    <w:pPr>
      <w:spacing w:before="45" w:after="45" w:line="240" w:lineRule="auto"/>
      <w:ind w:left="45" w:right="45"/>
    </w:pPr>
    <w:rPr>
      <w:rFonts w:ascii="Times New Roman" w:eastAsia="Times New Roman" w:hAnsi="Times New Roman" w:cs="Times New Roman"/>
      <w:sz w:val="24"/>
      <w:szCs w:val="24"/>
      <w:lang w:eastAsia="es-CO"/>
    </w:rPr>
  </w:style>
  <w:style w:type="paragraph" w:customStyle="1" w:styleId="busquedarapida">
    <w:name w:val="busquedarapida"/>
    <w:basedOn w:val="Normal"/>
    <w:rsid w:val="00142FCD"/>
    <w:pPr>
      <w:spacing w:after="285" w:line="240" w:lineRule="auto"/>
    </w:pPr>
    <w:rPr>
      <w:rFonts w:ascii="Segoe UI" w:eastAsia="Times New Roman" w:hAnsi="Segoe UI" w:cs="Segoe UI"/>
      <w:sz w:val="20"/>
      <w:szCs w:val="20"/>
      <w:lang w:eastAsia="es-CO"/>
    </w:rPr>
  </w:style>
  <w:style w:type="paragraph" w:customStyle="1" w:styleId="mfr">
    <w:name w:val="mfr"/>
    <w:basedOn w:val="Normal"/>
    <w:rsid w:val="00142FCD"/>
    <w:pPr>
      <w:spacing w:after="285" w:line="240" w:lineRule="auto"/>
    </w:pPr>
    <w:rPr>
      <w:rFonts w:ascii="Segoe UI" w:eastAsia="Times New Roman" w:hAnsi="Segoe UI" w:cs="Segoe UI"/>
      <w:sz w:val="17"/>
      <w:szCs w:val="17"/>
      <w:lang w:eastAsia="es-CO"/>
    </w:rPr>
  </w:style>
  <w:style w:type="paragraph" w:customStyle="1" w:styleId="imagenbordenegro">
    <w:name w:val="imagenbordenegro"/>
    <w:basedOn w:val="Normal"/>
    <w:rsid w:val="00142FCD"/>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eastAsia="es-CO"/>
    </w:rPr>
  </w:style>
  <w:style w:type="paragraph" w:customStyle="1" w:styleId="otrotitulo">
    <w:name w:val="otrotitulo"/>
    <w:basedOn w:val="Normal"/>
    <w:rsid w:val="00142FCD"/>
    <w:pPr>
      <w:spacing w:after="285" w:line="240" w:lineRule="auto"/>
    </w:pPr>
    <w:rPr>
      <w:rFonts w:ascii="Arial" w:eastAsia="Times New Roman" w:hAnsi="Arial" w:cs="Arial"/>
      <w:b/>
      <w:bCs/>
      <w:sz w:val="27"/>
      <w:szCs w:val="27"/>
      <w:lang w:eastAsia="es-CO"/>
    </w:rPr>
  </w:style>
  <w:style w:type="paragraph" w:customStyle="1" w:styleId="chiquitaceta">
    <w:name w:val="chiquitaceta"/>
    <w:basedOn w:val="Normal"/>
    <w:rsid w:val="00142FCD"/>
    <w:pPr>
      <w:spacing w:after="285" w:line="240" w:lineRule="auto"/>
    </w:pPr>
    <w:rPr>
      <w:rFonts w:ascii="Segoe UI" w:eastAsia="Times New Roman" w:hAnsi="Segoe UI" w:cs="Segoe UI"/>
      <w:sz w:val="15"/>
      <w:szCs w:val="15"/>
      <w:lang w:eastAsia="es-CO"/>
    </w:rPr>
  </w:style>
  <w:style w:type="paragraph" w:customStyle="1" w:styleId="titulosceta">
    <w:name w:val="titulosceta"/>
    <w:basedOn w:val="Normal"/>
    <w:rsid w:val="00142FCD"/>
    <w:pPr>
      <w:spacing w:after="285" w:line="240" w:lineRule="auto"/>
    </w:pPr>
    <w:rPr>
      <w:rFonts w:ascii="Segoe UI" w:eastAsia="Times New Roman" w:hAnsi="Segoe UI" w:cs="Segoe UI"/>
      <w:b/>
      <w:bCs/>
      <w:sz w:val="21"/>
      <w:szCs w:val="21"/>
      <w:lang w:eastAsia="es-CO"/>
    </w:rPr>
  </w:style>
  <w:style w:type="paragraph" w:customStyle="1" w:styleId="t15">
    <w:name w:val="t15"/>
    <w:basedOn w:val="Normal"/>
    <w:rsid w:val="00142FCD"/>
    <w:pPr>
      <w:spacing w:after="285" w:line="240" w:lineRule="auto"/>
    </w:pPr>
    <w:rPr>
      <w:rFonts w:ascii="Segoe UI" w:eastAsia="Times New Roman" w:hAnsi="Segoe UI" w:cs="Segoe UI"/>
      <w:sz w:val="23"/>
      <w:szCs w:val="23"/>
      <w:lang w:eastAsia="es-CO"/>
    </w:rPr>
  </w:style>
  <w:style w:type="paragraph" w:customStyle="1" w:styleId="t26">
    <w:name w:val="t26"/>
    <w:basedOn w:val="Normal"/>
    <w:rsid w:val="00142FCD"/>
    <w:pPr>
      <w:spacing w:after="285" w:line="240" w:lineRule="auto"/>
    </w:pPr>
    <w:rPr>
      <w:rFonts w:ascii="Segoe UI" w:eastAsia="Times New Roman" w:hAnsi="Segoe UI" w:cs="Segoe UI"/>
      <w:sz w:val="39"/>
      <w:szCs w:val="39"/>
      <w:lang w:eastAsia="es-CO"/>
    </w:rPr>
  </w:style>
  <w:style w:type="paragraph" w:customStyle="1" w:styleId="menuopcion">
    <w:name w:val="menuopcion"/>
    <w:basedOn w:val="Normal"/>
    <w:rsid w:val="00142FCD"/>
    <w:pPr>
      <w:spacing w:after="285" w:line="240" w:lineRule="auto"/>
    </w:pPr>
    <w:rPr>
      <w:rFonts w:ascii="Segoe UI" w:eastAsia="Times New Roman" w:hAnsi="Segoe UI" w:cs="Segoe UI"/>
      <w:color w:val="000000"/>
      <w:sz w:val="18"/>
      <w:szCs w:val="18"/>
      <w:lang w:eastAsia="es-CO"/>
    </w:rPr>
  </w:style>
  <w:style w:type="paragraph" w:customStyle="1" w:styleId="textomenu">
    <w:name w:val="textomenu"/>
    <w:basedOn w:val="Normal"/>
    <w:rsid w:val="00142FCD"/>
    <w:pPr>
      <w:spacing w:after="285" w:line="240" w:lineRule="auto"/>
    </w:pPr>
    <w:rPr>
      <w:rFonts w:ascii="Segoe UI" w:eastAsia="Times New Roman" w:hAnsi="Segoe UI" w:cs="Segoe UI"/>
      <w:color w:val="000000"/>
      <w:sz w:val="17"/>
      <w:szCs w:val="17"/>
      <w:lang w:eastAsia="es-CO"/>
    </w:rPr>
  </w:style>
  <w:style w:type="paragraph" w:customStyle="1" w:styleId="etmuns">
    <w:name w:val="etmuns"/>
    <w:basedOn w:val="Normal"/>
    <w:rsid w:val="00142FCD"/>
    <w:pPr>
      <w:spacing w:after="285" w:line="240" w:lineRule="auto"/>
    </w:pPr>
    <w:rPr>
      <w:rFonts w:ascii="Times New Roman" w:eastAsia="Times New Roman" w:hAnsi="Times New Roman" w:cs="Times New Roman"/>
      <w:b/>
      <w:bCs/>
      <w:color w:val="00BF00"/>
      <w:sz w:val="24"/>
      <w:szCs w:val="24"/>
      <w:lang w:eastAsia="es-CO"/>
    </w:rPr>
  </w:style>
  <w:style w:type="paragraph" w:customStyle="1" w:styleId="t16">
    <w:name w:val="t16"/>
    <w:basedOn w:val="Normal"/>
    <w:rsid w:val="00142FCD"/>
    <w:pPr>
      <w:spacing w:after="285" w:line="240" w:lineRule="auto"/>
    </w:pPr>
    <w:rPr>
      <w:rFonts w:ascii="Segoe UI" w:eastAsia="Times New Roman" w:hAnsi="Segoe UI" w:cs="Segoe UI"/>
      <w:sz w:val="24"/>
      <w:szCs w:val="24"/>
      <w:lang w:eastAsia="es-CO"/>
    </w:rPr>
  </w:style>
  <w:style w:type="paragraph" w:customStyle="1" w:styleId="subtaba">
    <w:name w:val="subtaba"/>
    <w:basedOn w:val="Normal"/>
    <w:rsid w:val="00142FCD"/>
    <w:pPr>
      <w:spacing w:after="285" w:line="240" w:lineRule="auto"/>
      <w:jc w:val="center"/>
    </w:pPr>
    <w:rPr>
      <w:rFonts w:ascii="Segoe UI" w:eastAsia="Times New Roman" w:hAnsi="Segoe UI" w:cs="Segoe UI"/>
      <w:b/>
      <w:bCs/>
      <w:color w:val="C8C8C8"/>
      <w:sz w:val="20"/>
      <w:szCs w:val="20"/>
      <w:lang w:eastAsia="es-CO"/>
    </w:rPr>
  </w:style>
  <w:style w:type="paragraph" w:customStyle="1" w:styleId="taba">
    <w:name w:val="taba"/>
    <w:basedOn w:val="Normal"/>
    <w:rsid w:val="00142FCD"/>
    <w:pPr>
      <w:spacing w:after="285" w:line="240" w:lineRule="auto"/>
      <w:jc w:val="center"/>
    </w:pPr>
    <w:rPr>
      <w:rFonts w:ascii="Segoe UI" w:eastAsia="Times New Roman" w:hAnsi="Segoe UI" w:cs="Segoe UI"/>
      <w:b/>
      <w:bCs/>
      <w:color w:val="FFFFFF"/>
      <w:sz w:val="21"/>
      <w:szCs w:val="21"/>
      <w:lang w:eastAsia="es-CO"/>
    </w:rPr>
  </w:style>
  <w:style w:type="paragraph" w:customStyle="1" w:styleId="documentoceta">
    <w:name w:val="documentoceta"/>
    <w:basedOn w:val="Normal"/>
    <w:rsid w:val="00142FCD"/>
    <w:pPr>
      <w:spacing w:after="285" w:line="240" w:lineRule="auto"/>
      <w:jc w:val="both"/>
    </w:pPr>
    <w:rPr>
      <w:rFonts w:ascii="Arial" w:eastAsia="Times New Roman" w:hAnsi="Arial" w:cs="Arial"/>
      <w:sz w:val="18"/>
      <w:szCs w:val="18"/>
      <w:lang w:eastAsia="es-CO"/>
    </w:rPr>
  </w:style>
  <w:style w:type="paragraph" w:customStyle="1" w:styleId="titulos2ceta">
    <w:name w:val="titulos2ceta"/>
    <w:basedOn w:val="Normal"/>
    <w:rsid w:val="00142FCD"/>
    <w:pPr>
      <w:spacing w:after="285" w:line="240" w:lineRule="auto"/>
    </w:pPr>
    <w:rPr>
      <w:rFonts w:ascii="Segoe UI" w:eastAsia="Times New Roman" w:hAnsi="Segoe UI" w:cs="Segoe UI"/>
      <w:b/>
      <w:bCs/>
      <w:sz w:val="20"/>
      <w:szCs w:val="20"/>
      <w:lang w:eastAsia="es-CO"/>
    </w:rPr>
  </w:style>
  <w:style w:type="paragraph" w:customStyle="1" w:styleId="tab1">
    <w:name w:val="tab1"/>
    <w:basedOn w:val="Normal"/>
    <w:rsid w:val="00142FCD"/>
    <w:pPr>
      <w:spacing w:after="285" w:line="240" w:lineRule="auto"/>
      <w:jc w:val="center"/>
    </w:pPr>
    <w:rPr>
      <w:rFonts w:ascii="Segoe UI" w:eastAsia="Times New Roman" w:hAnsi="Segoe UI" w:cs="Segoe UI"/>
      <w:b/>
      <w:bCs/>
      <w:color w:val="FFFFFF"/>
      <w:sz w:val="21"/>
      <w:szCs w:val="21"/>
      <w:lang w:eastAsia="es-CO"/>
    </w:rPr>
  </w:style>
  <w:style w:type="paragraph" w:customStyle="1" w:styleId="subtabb">
    <w:name w:val="subtabb"/>
    <w:basedOn w:val="Normal"/>
    <w:rsid w:val="00142FCD"/>
    <w:pPr>
      <w:spacing w:after="285" w:line="240" w:lineRule="auto"/>
      <w:jc w:val="center"/>
    </w:pPr>
    <w:rPr>
      <w:rFonts w:ascii="Segoe UI" w:eastAsia="Times New Roman" w:hAnsi="Segoe UI" w:cs="Segoe UI"/>
      <w:color w:val="99CCFF"/>
      <w:sz w:val="23"/>
      <w:szCs w:val="23"/>
      <w:lang w:eastAsia="es-CO"/>
    </w:rPr>
  </w:style>
  <w:style w:type="paragraph" w:customStyle="1" w:styleId="tabb">
    <w:name w:val="tabb"/>
    <w:basedOn w:val="Normal"/>
    <w:rsid w:val="00142FCD"/>
    <w:pPr>
      <w:spacing w:after="285" w:line="240" w:lineRule="auto"/>
      <w:jc w:val="center"/>
    </w:pPr>
    <w:rPr>
      <w:rFonts w:ascii="Segoe UI" w:eastAsia="Times New Roman" w:hAnsi="Segoe UI" w:cs="Segoe UI"/>
      <w:b/>
      <w:bCs/>
      <w:color w:val="ECEDEE"/>
      <w:sz w:val="21"/>
      <w:szCs w:val="21"/>
      <w:lang w:eastAsia="es-CO"/>
    </w:rPr>
  </w:style>
  <w:style w:type="paragraph" w:customStyle="1" w:styleId="tab2">
    <w:name w:val="tab2"/>
    <w:basedOn w:val="Normal"/>
    <w:rsid w:val="00142FCD"/>
    <w:pPr>
      <w:spacing w:after="285" w:line="240" w:lineRule="auto"/>
      <w:jc w:val="center"/>
    </w:pPr>
    <w:rPr>
      <w:rFonts w:ascii="Segoe UI" w:eastAsia="Times New Roman" w:hAnsi="Segoe UI" w:cs="Segoe UI"/>
      <w:b/>
      <w:bCs/>
      <w:color w:val="ECEDEE"/>
      <w:sz w:val="21"/>
      <w:szCs w:val="21"/>
      <w:lang w:eastAsia="es-CO"/>
    </w:rPr>
  </w:style>
  <w:style w:type="paragraph" w:customStyle="1" w:styleId="enlacesmainh">
    <w:name w:val="enlacesmainh"/>
    <w:basedOn w:val="Normal"/>
    <w:rsid w:val="00142FCD"/>
    <w:pPr>
      <w:shd w:val="clear" w:color="auto" w:fill="6CBD47"/>
      <w:spacing w:after="285" w:line="240" w:lineRule="auto"/>
    </w:pPr>
    <w:rPr>
      <w:rFonts w:ascii="Times New Roman" w:eastAsia="Times New Roman" w:hAnsi="Times New Roman" w:cs="Times New Roman"/>
      <w:sz w:val="24"/>
      <w:szCs w:val="24"/>
      <w:lang w:eastAsia="es-CO"/>
    </w:rPr>
  </w:style>
  <w:style w:type="paragraph" w:customStyle="1" w:styleId="t18">
    <w:name w:val="t18"/>
    <w:basedOn w:val="Normal"/>
    <w:rsid w:val="00142FCD"/>
    <w:pPr>
      <w:spacing w:after="285" w:line="240" w:lineRule="auto"/>
    </w:pPr>
    <w:rPr>
      <w:rFonts w:ascii="Segoe UI" w:eastAsia="Times New Roman" w:hAnsi="Segoe UI" w:cs="Segoe UI"/>
      <w:sz w:val="27"/>
      <w:szCs w:val="27"/>
      <w:lang w:eastAsia="es-CO"/>
    </w:rPr>
  </w:style>
  <w:style w:type="paragraph" w:customStyle="1" w:styleId="titulocetagrande">
    <w:name w:val="titulocetagrande"/>
    <w:basedOn w:val="Normal"/>
    <w:rsid w:val="00142FCD"/>
    <w:pPr>
      <w:spacing w:after="285" w:line="240" w:lineRule="auto"/>
    </w:pPr>
    <w:rPr>
      <w:rFonts w:ascii="Segoe UI" w:eastAsia="Times New Roman" w:hAnsi="Segoe UI" w:cs="Segoe UI"/>
      <w:b/>
      <w:bCs/>
      <w:sz w:val="27"/>
      <w:szCs w:val="27"/>
      <w:lang w:eastAsia="es-CO"/>
    </w:rPr>
  </w:style>
  <w:style w:type="paragraph" w:customStyle="1" w:styleId="textocetaarial">
    <w:name w:val="textocetaarial"/>
    <w:basedOn w:val="Normal"/>
    <w:rsid w:val="00142FCD"/>
    <w:pPr>
      <w:spacing w:after="285" w:line="240" w:lineRule="auto"/>
    </w:pPr>
    <w:rPr>
      <w:rFonts w:ascii="Arial" w:eastAsia="Times New Roman" w:hAnsi="Arial" w:cs="Arial"/>
      <w:sz w:val="18"/>
      <w:szCs w:val="18"/>
      <w:lang w:eastAsia="es-CO"/>
    </w:rPr>
  </w:style>
  <w:style w:type="paragraph" w:customStyle="1" w:styleId="entidadess">
    <w:name w:val="entidadess"/>
    <w:basedOn w:val="Normal"/>
    <w:rsid w:val="00142FCD"/>
    <w:pPr>
      <w:spacing w:after="285" w:line="240" w:lineRule="auto"/>
    </w:pPr>
    <w:rPr>
      <w:rFonts w:ascii="Times New Roman" w:eastAsia="Times New Roman" w:hAnsi="Times New Roman" w:cs="Times New Roman"/>
      <w:b/>
      <w:bCs/>
      <w:color w:val="00BF00"/>
      <w:sz w:val="24"/>
      <w:szCs w:val="24"/>
      <w:lang w:eastAsia="es-CO"/>
    </w:rPr>
  </w:style>
  <w:style w:type="paragraph" w:customStyle="1" w:styleId="newtitulos">
    <w:name w:val="newtitulos"/>
    <w:basedOn w:val="Normal"/>
    <w:rsid w:val="00142FCD"/>
    <w:pPr>
      <w:spacing w:after="285" w:line="750" w:lineRule="atLeast"/>
    </w:pPr>
    <w:rPr>
      <w:rFonts w:ascii="Segoe UI" w:eastAsia="Times New Roman" w:hAnsi="Segoe UI" w:cs="Segoe UI"/>
      <w:color w:val="00478E"/>
      <w:sz w:val="83"/>
      <w:szCs w:val="83"/>
      <w:lang w:eastAsia="es-CO"/>
    </w:rPr>
  </w:style>
  <w:style w:type="paragraph" w:customStyle="1" w:styleId="mtt">
    <w:name w:val="mtt"/>
    <w:basedOn w:val="Normal"/>
    <w:rsid w:val="00142FCD"/>
    <w:pPr>
      <w:shd w:val="clear" w:color="auto" w:fill="ECE6D3"/>
      <w:spacing w:after="285" w:line="240" w:lineRule="auto"/>
    </w:pPr>
    <w:rPr>
      <w:rFonts w:ascii="Segoe UI" w:eastAsia="Times New Roman" w:hAnsi="Segoe UI" w:cs="Segoe UI"/>
      <w:b/>
      <w:bCs/>
      <w:sz w:val="17"/>
      <w:szCs w:val="17"/>
      <w:lang w:eastAsia="es-CO"/>
    </w:rPr>
  </w:style>
  <w:style w:type="paragraph" w:customStyle="1" w:styleId="menutitulo">
    <w:name w:val="menutitulo"/>
    <w:basedOn w:val="Normal"/>
    <w:rsid w:val="00142FCD"/>
    <w:pPr>
      <w:spacing w:after="285" w:line="240" w:lineRule="auto"/>
    </w:pPr>
    <w:rPr>
      <w:rFonts w:ascii="Segoe UI" w:eastAsia="Times New Roman" w:hAnsi="Segoe UI" w:cs="Segoe UI"/>
      <w:b/>
      <w:bCs/>
      <w:color w:val="000000"/>
      <w:sz w:val="18"/>
      <w:szCs w:val="18"/>
      <w:lang w:eastAsia="es-CO"/>
    </w:rPr>
  </w:style>
  <w:style w:type="paragraph" w:customStyle="1" w:styleId="menuceta">
    <w:name w:val="menuceta"/>
    <w:basedOn w:val="Normal"/>
    <w:rsid w:val="00142FCD"/>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eastAsia="es-CO"/>
    </w:rPr>
  </w:style>
  <w:style w:type="paragraph" w:customStyle="1" w:styleId="linksimple">
    <w:name w:val="linksimple"/>
    <w:basedOn w:val="Normal"/>
    <w:rsid w:val="00142FCD"/>
    <w:pPr>
      <w:spacing w:after="285" w:line="240" w:lineRule="auto"/>
    </w:pPr>
    <w:rPr>
      <w:rFonts w:ascii="Times New Roman" w:eastAsia="Times New Roman" w:hAnsi="Times New Roman" w:cs="Times New Roman"/>
      <w:sz w:val="24"/>
      <w:szCs w:val="24"/>
      <w:lang w:eastAsia="es-CO"/>
    </w:rPr>
  </w:style>
  <w:style w:type="paragraph" w:customStyle="1" w:styleId="mop">
    <w:name w:val="mop"/>
    <w:basedOn w:val="Normal"/>
    <w:rsid w:val="00142FCD"/>
    <w:pPr>
      <w:spacing w:after="285" w:line="240" w:lineRule="auto"/>
    </w:pPr>
    <w:rPr>
      <w:rFonts w:ascii="Times New Roman" w:eastAsia="Times New Roman" w:hAnsi="Times New Roman" w:cs="Times New Roman"/>
      <w:color w:val="EEEEEE"/>
      <w:sz w:val="24"/>
      <w:szCs w:val="24"/>
      <w:lang w:eastAsia="es-CO"/>
    </w:rPr>
  </w:style>
  <w:style w:type="paragraph" w:customStyle="1" w:styleId="textomenu2">
    <w:name w:val="textomenu2"/>
    <w:basedOn w:val="Normal"/>
    <w:rsid w:val="00142FCD"/>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eastAsia="es-CO"/>
    </w:rPr>
  </w:style>
  <w:style w:type="paragraph" w:customStyle="1" w:styleId="otrotitulo2">
    <w:name w:val="otrotitulo2"/>
    <w:basedOn w:val="Normal"/>
    <w:rsid w:val="00142FCD"/>
    <w:pPr>
      <w:spacing w:after="285" w:line="240" w:lineRule="auto"/>
    </w:pPr>
    <w:rPr>
      <w:rFonts w:ascii="Segoe UI" w:eastAsia="Times New Roman" w:hAnsi="Segoe UI" w:cs="Segoe UI"/>
      <w:sz w:val="27"/>
      <w:szCs w:val="27"/>
      <w:lang w:eastAsia="es-CO"/>
    </w:rPr>
  </w:style>
  <w:style w:type="paragraph" w:customStyle="1" w:styleId="fondoazul">
    <w:name w:val="fondoazul"/>
    <w:basedOn w:val="Normal"/>
    <w:rsid w:val="00142FCD"/>
    <w:pPr>
      <w:shd w:val="clear" w:color="auto" w:fill="3366CC"/>
      <w:spacing w:after="285" w:line="240" w:lineRule="auto"/>
    </w:pPr>
    <w:rPr>
      <w:rFonts w:ascii="Times New Roman" w:eastAsia="Times New Roman" w:hAnsi="Times New Roman" w:cs="Times New Roman"/>
      <w:b/>
      <w:bCs/>
      <w:color w:val="FFFFFF"/>
      <w:sz w:val="24"/>
      <w:szCs w:val="24"/>
      <w:lang w:eastAsia="es-CO"/>
    </w:rPr>
  </w:style>
  <w:style w:type="paragraph" w:customStyle="1" w:styleId="campoformulario">
    <w:name w:val="campoformulario"/>
    <w:basedOn w:val="Normal"/>
    <w:rsid w:val="00142FCD"/>
    <w:pPr>
      <w:shd w:val="clear" w:color="auto" w:fill="EBEBEB"/>
      <w:spacing w:after="285" w:line="240" w:lineRule="auto"/>
    </w:pPr>
    <w:rPr>
      <w:rFonts w:ascii="Times New Roman" w:eastAsia="Times New Roman" w:hAnsi="Times New Roman" w:cs="Times New Roman"/>
      <w:b/>
      <w:bCs/>
      <w:caps/>
      <w:sz w:val="17"/>
      <w:szCs w:val="17"/>
      <w:lang w:eastAsia="es-CO"/>
    </w:rPr>
  </w:style>
  <w:style w:type="paragraph" w:customStyle="1" w:styleId="cluetip-arrows1">
    <w:name w:val="cluetip-arrows1"/>
    <w:basedOn w:val="Normal"/>
    <w:rsid w:val="00142FCD"/>
    <w:pPr>
      <w:spacing w:after="285" w:line="240" w:lineRule="auto"/>
    </w:pPr>
    <w:rPr>
      <w:rFonts w:ascii="Times New Roman" w:eastAsia="Times New Roman" w:hAnsi="Times New Roman" w:cs="Times New Roman"/>
      <w:vanish/>
      <w:sz w:val="24"/>
      <w:szCs w:val="24"/>
      <w:lang w:eastAsia="es-CO"/>
    </w:rPr>
  </w:style>
  <w:style w:type="paragraph" w:customStyle="1" w:styleId="cluetip-arrows2">
    <w:name w:val="cluetip-arrows2"/>
    <w:basedOn w:val="Normal"/>
    <w:rsid w:val="00142FCD"/>
    <w:pPr>
      <w:spacing w:after="285" w:line="240" w:lineRule="auto"/>
      <w:ind w:right="-165"/>
    </w:pPr>
    <w:rPr>
      <w:rFonts w:ascii="Times New Roman" w:eastAsia="Times New Roman" w:hAnsi="Times New Roman" w:cs="Times New Roman"/>
      <w:vanish/>
      <w:sz w:val="24"/>
      <w:szCs w:val="24"/>
      <w:lang w:eastAsia="es-CO"/>
    </w:rPr>
  </w:style>
  <w:style w:type="paragraph" w:customStyle="1" w:styleId="cluetip-arrows3">
    <w:name w:val="cluetip-arrows3"/>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4">
    <w:name w:val="cluetip-arrows4"/>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5">
    <w:name w:val="cluetip-arrows5"/>
    <w:basedOn w:val="Normal"/>
    <w:rsid w:val="00142FCD"/>
    <w:pPr>
      <w:spacing w:after="285" w:line="240" w:lineRule="auto"/>
    </w:pPr>
    <w:rPr>
      <w:rFonts w:ascii="Times New Roman" w:eastAsia="Times New Roman" w:hAnsi="Times New Roman" w:cs="Times New Roman"/>
      <w:vanish/>
      <w:sz w:val="24"/>
      <w:szCs w:val="24"/>
      <w:lang w:eastAsia="es-CO"/>
    </w:rPr>
  </w:style>
  <w:style w:type="paragraph" w:customStyle="1" w:styleId="cluetip-arrows6">
    <w:name w:val="cluetip-arrows6"/>
    <w:basedOn w:val="Normal"/>
    <w:rsid w:val="00142FCD"/>
    <w:pPr>
      <w:spacing w:after="285" w:line="240" w:lineRule="auto"/>
      <w:ind w:right="-165"/>
    </w:pPr>
    <w:rPr>
      <w:rFonts w:ascii="Times New Roman" w:eastAsia="Times New Roman" w:hAnsi="Times New Roman" w:cs="Times New Roman"/>
      <w:vanish/>
      <w:sz w:val="24"/>
      <w:szCs w:val="24"/>
      <w:lang w:eastAsia="es-CO"/>
    </w:rPr>
  </w:style>
  <w:style w:type="paragraph" w:customStyle="1" w:styleId="cluetip-arrows7">
    <w:name w:val="cluetip-arrows7"/>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8">
    <w:name w:val="cluetip-arrows8"/>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9">
    <w:name w:val="cluetip-arrows9"/>
    <w:basedOn w:val="Normal"/>
    <w:rsid w:val="00142FCD"/>
    <w:pPr>
      <w:spacing w:after="285" w:line="240" w:lineRule="auto"/>
    </w:pPr>
    <w:rPr>
      <w:rFonts w:ascii="Times New Roman" w:eastAsia="Times New Roman" w:hAnsi="Times New Roman" w:cs="Times New Roman"/>
      <w:vanish/>
      <w:sz w:val="24"/>
      <w:szCs w:val="24"/>
      <w:lang w:eastAsia="es-CO"/>
    </w:rPr>
  </w:style>
  <w:style w:type="paragraph" w:customStyle="1" w:styleId="cluetip-arrows10">
    <w:name w:val="cluetip-arrows10"/>
    <w:basedOn w:val="Normal"/>
    <w:rsid w:val="00142FCD"/>
    <w:pPr>
      <w:spacing w:after="285" w:line="240" w:lineRule="auto"/>
      <w:ind w:left="180"/>
    </w:pPr>
    <w:rPr>
      <w:rFonts w:ascii="Times New Roman" w:eastAsia="Times New Roman" w:hAnsi="Times New Roman" w:cs="Times New Roman"/>
      <w:vanish/>
      <w:sz w:val="24"/>
      <w:szCs w:val="24"/>
      <w:lang w:eastAsia="es-CO"/>
    </w:rPr>
  </w:style>
  <w:style w:type="paragraph" w:customStyle="1" w:styleId="cluetip-arrows11">
    <w:name w:val="cluetip-arrows11"/>
    <w:basedOn w:val="Normal"/>
    <w:rsid w:val="00142FCD"/>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12">
    <w:name w:val="cluetip-arrows12"/>
    <w:basedOn w:val="Normal"/>
    <w:rsid w:val="00142FCD"/>
    <w:pPr>
      <w:spacing w:after="285" w:line="240" w:lineRule="auto"/>
      <w:ind w:left="-165"/>
    </w:pPr>
    <w:rPr>
      <w:rFonts w:ascii="Times New Roman" w:eastAsia="Times New Roman" w:hAnsi="Times New Roman" w:cs="Times New Roman"/>
      <w:vanish/>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5133">
      <w:bodyDiv w:val="1"/>
      <w:marLeft w:val="0"/>
      <w:marRight w:val="0"/>
      <w:marTop w:val="0"/>
      <w:marBottom w:val="0"/>
      <w:divBdr>
        <w:top w:val="none" w:sz="0" w:space="0" w:color="auto"/>
        <w:left w:val="none" w:sz="0" w:space="0" w:color="auto"/>
        <w:bottom w:val="none" w:sz="0" w:space="0" w:color="auto"/>
        <w:right w:val="none" w:sz="0" w:space="0" w:color="auto"/>
      </w:divBdr>
    </w:div>
    <w:div w:id="12940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11" TargetMode="External"/><Relationship Id="rId3" Type="http://schemas.openxmlformats.org/officeDocument/2006/relationships/settings" Target="settings.xml"/><Relationship Id="rId7" Type="http://schemas.openxmlformats.org/officeDocument/2006/relationships/hyperlink" Target="http://www.ceta.org.co/html/vista_de_un_articulo.asp?Norma=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26860" TargetMode="External"/><Relationship Id="rId5" Type="http://schemas.openxmlformats.org/officeDocument/2006/relationships/hyperlink" Target="http://www.ceta.org.co/html/vista_de_un_articulo.asp?Norma=3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8304</Words>
  <Characters>45673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2013-08-30T13:26:00Z</dcterms:created>
  <dcterms:modified xsi:type="dcterms:W3CDTF">2014-03-23T23:19:00Z</dcterms:modified>
</cp:coreProperties>
</file>